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C4" w:rsidRDefault="008A2EC4" w:rsidP="009D3C6E">
      <w:pPr>
        <w:pBdr>
          <w:bottom w:val="single" w:sz="4" w:space="1" w:color="auto"/>
        </w:pBdr>
      </w:pPr>
    </w:p>
    <w:p w:rsidR="008A2EC4" w:rsidRDefault="008A2EC4"/>
    <w:p w:rsidR="00CA1ED2" w:rsidRDefault="00CA1ED2" w:rsidP="006F545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F5459" w:rsidRDefault="0057414A" w:rsidP="006F545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Oferta na</w:t>
      </w:r>
      <w:r w:rsidR="001647E6">
        <w:rPr>
          <w:rFonts w:ascii="Arial" w:hAnsi="Arial" w:cs="Arial"/>
          <w:sz w:val="20"/>
          <w:szCs w:val="20"/>
        </w:rPr>
        <w:t xml:space="preserve">  dostawę 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B42C5E">
        <w:rPr>
          <w:rFonts w:ascii="Arial" w:hAnsi="Arial" w:cs="Arial"/>
          <w:sz w:val="20"/>
          <w:szCs w:val="20"/>
        </w:rPr>
        <w:t>artykułów biurowych</w:t>
      </w:r>
      <w:r w:rsidR="001647E6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>dla Wo</w:t>
      </w:r>
      <w:r>
        <w:rPr>
          <w:rFonts w:ascii="Arial" w:hAnsi="Arial" w:cs="Arial"/>
          <w:sz w:val="20"/>
          <w:szCs w:val="20"/>
        </w:rPr>
        <w:t>jewódzkiego Urzędu Pracy w Opolu</w:t>
      </w:r>
      <w:r w:rsidR="001647E6">
        <w:rPr>
          <w:rFonts w:ascii="Arial" w:hAnsi="Arial" w:cs="Arial"/>
          <w:sz w:val="20"/>
          <w:szCs w:val="20"/>
        </w:rPr>
        <w:t xml:space="preserve"> </w:t>
      </w:r>
      <w:r w:rsidR="00B42C5E">
        <w:rPr>
          <w:rFonts w:ascii="Arial" w:hAnsi="Arial" w:cs="Arial"/>
          <w:sz w:val="20"/>
          <w:szCs w:val="20"/>
        </w:rPr>
        <w:t xml:space="preserve">w ramach Regionalnego Programu Operacyjnego Województwa Opolskiego oraz </w:t>
      </w:r>
      <w:r w:rsidRPr="003A2DFF">
        <w:rPr>
          <w:rFonts w:ascii="Arial" w:hAnsi="Arial" w:cs="Arial"/>
          <w:sz w:val="20"/>
          <w:szCs w:val="20"/>
        </w:rPr>
        <w:t xml:space="preserve"> Programu Operacyjnego Wiedza Edukacja Rozwój</w:t>
      </w:r>
      <w:r w:rsidR="001647E6">
        <w:rPr>
          <w:rFonts w:ascii="Arial" w:hAnsi="Arial" w:cs="Arial"/>
          <w:sz w:val="20"/>
          <w:szCs w:val="20"/>
        </w:rPr>
        <w:t xml:space="preserve">. 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1647E6" w:rsidRPr="000F06CE" w:rsidRDefault="001647E6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1910"/>
        <w:gridCol w:w="3119"/>
        <w:gridCol w:w="954"/>
        <w:gridCol w:w="3305"/>
      </w:tblGrid>
      <w:tr w:rsidR="006F5459" w:rsidRPr="003A2DFF" w:rsidTr="00DA0215">
        <w:trPr>
          <w:trHeight w:val="347"/>
        </w:trPr>
        <w:tc>
          <w:tcPr>
            <w:tcW w:w="196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972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388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592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352E" w:rsidRDefault="0045352E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352E" w:rsidRPr="0045352E" w:rsidRDefault="0045352E" w:rsidP="006F545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5352E" w:rsidRDefault="0045352E" w:rsidP="004535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Oferujemy wykonanie zamówienia za cenę łączną: </w:t>
      </w:r>
    </w:p>
    <w:p w:rsidR="0045352E" w:rsidRDefault="0045352E" w:rsidP="0045352E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NETTO:………………………………………(słownie:……………………………..)</w:t>
      </w:r>
    </w:p>
    <w:p w:rsidR="0045352E" w:rsidRDefault="0045352E" w:rsidP="0045352E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VAT…………%.......................................(słownie:………………………………)</w:t>
      </w:r>
    </w:p>
    <w:p w:rsidR="0045352E" w:rsidRDefault="0045352E" w:rsidP="0045352E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BRUTTO:…………………………………….(słownie:…………………………..…)</w:t>
      </w:r>
    </w:p>
    <w:p w:rsidR="0045352E" w:rsidRPr="003A2DFF" w:rsidRDefault="0045352E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41"/>
        <w:gridCol w:w="4517"/>
        <w:gridCol w:w="1249"/>
        <w:gridCol w:w="763"/>
        <w:gridCol w:w="1234"/>
        <w:gridCol w:w="1008"/>
      </w:tblGrid>
      <w:tr w:rsidR="0045352E" w:rsidRPr="00CA1ED2" w:rsidTr="00EF41C0">
        <w:trPr>
          <w:trHeight w:val="53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rPr>
                <w:rFonts w:ascii="Arial" w:hAnsi="Arial" w:cs="Arial"/>
                <w:sz w:val="18"/>
                <w:szCs w:val="18"/>
              </w:rPr>
            </w:pPr>
          </w:p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</w:p>
          <w:p w:rsidR="0045352E" w:rsidRPr="00CA1ED2" w:rsidRDefault="00CA1ED2" w:rsidP="00CA1ED2">
            <w:pPr>
              <w:autoSpaceDE w:val="0"/>
              <w:adjustRightInd w:val="0"/>
              <w:ind w:left="228" w:hanging="22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jednostkowa brutto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Wartość </w:t>
            </w:r>
          </w:p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brutto</w:t>
            </w:r>
          </w:p>
        </w:tc>
      </w:tr>
      <w:tr w:rsidR="0045352E" w:rsidRPr="00CA1ED2" w:rsidTr="00EF41C0">
        <w:trPr>
          <w:trHeight w:val="53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BD4736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Atrament niebieski, przeznaczony do zastosowania w piórach z tłoczkowym systemem napełniania lub z konwerterem, pojemność 30 ml., atrament  zmywalny, ścierany i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wywabialny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kolor niebieski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3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sz w:val="18"/>
                <w:szCs w:val="18"/>
              </w:rPr>
              <w:t xml:space="preserve">Blok notatnikowy A4 100 kartkowy, kratka, podkładka z grubej tektury.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3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sz w:val="18"/>
                <w:szCs w:val="18"/>
              </w:rPr>
              <w:t xml:space="preserve">Blok notatnikowy A5 100 kartkowy, kratka, podkładka z grubej tektury.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Brulion oprawa twarda A5 w kratkę, 96 kartek.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EF41C0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Cienkopis kulkowy z płynnym tuszem żelowym</w:t>
            </w:r>
            <w:r w:rsidR="00EF41C0">
              <w:rPr>
                <w:rFonts w:ascii="Arial" w:hAnsi="Arial" w:cs="Arial"/>
                <w:sz w:val="18"/>
                <w:szCs w:val="18"/>
              </w:rPr>
              <w:t>, nierozmazujący się</w:t>
            </w:r>
            <w:r w:rsidR="00323114">
              <w:rPr>
                <w:rFonts w:ascii="Arial" w:hAnsi="Arial" w:cs="Arial"/>
                <w:sz w:val="18"/>
                <w:szCs w:val="18"/>
              </w:rPr>
              <w:t xml:space="preserve"> , szybkoschnący i nie blaknący</w:t>
            </w:r>
            <w:r w:rsidRPr="00CA1ED2">
              <w:rPr>
                <w:rFonts w:ascii="Arial" w:hAnsi="Arial" w:cs="Arial"/>
                <w:sz w:val="18"/>
                <w:szCs w:val="18"/>
              </w:rPr>
              <w:t>, grubość końcówki 0,5 mm, kolor niebieski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C0" w:rsidRDefault="00EF41C0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1C0">
              <w:rPr>
                <w:rFonts w:ascii="Arial" w:hAnsi="Arial" w:cs="Arial"/>
                <w:sz w:val="18"/>
                <w:szCs w:val="18"/>
              </w:rPr>
              <w:t xml:space="preserve">Chusteczki do czyszczenia i dezynfekcji sprzętu elektronicznego i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F41C0">
              <w:rPr>
                <w:rFonts w:ascii="Arial" w:hAnsi="Arial" w:cs="Arial"/>
                <w:sz w:val="18"/>
                <w:szCs w:val="18"/>
              </w:rPr>
              <w:t xml:space="preserve">nnych małych powierzchni, bezpieczne do stosowania na ekranach </w:t>
            </w:r>
            <w:r w:rsidRPr="00EF41C0">
              <w:rPr>
                <w:rFonts w:ascii="Arial" w:hAnsi="Arial" w:cs="Arial"/>
                <w:sz w:val="18"/>
                <w:szCs w:val="18"/>
              </w:rPr>
              <w:lastRenderedPageBreak/>
              <w:t xml:space="preserve">LCD/PLASMA/OLED w tym dotykowych oraz na </w:t>
            </w:r>
          </w:p>
          <w:p w:rsidR="0045352E" w:rsidRPr="00CA1ED2" w:rsidRDefault="00EF41C0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1C0">
              <w:rPr>
                <w:rFonts w:ascii="Arial" w:hAnsi="Arial" w:cs="Arial"/>
                <w:sz w:val="18"/>
                <w:szCs w:val="18"/>
              </w:rPr>
              <w:t xml:space="preserve">obudowach z </w:t>
            </w:r>
            <w:r>
              <w:rPr>
                <w:rFonts w:ascii="Arial" w:hAnsi="Arial" w:cs="Arial"/>
                <w:sz w:val="18"/>
                <w:szCs w:val="18"/>
              </w:rPr>
              <w:t>tworzyw sztucznych w szczególności wraż</w:t>
            </w:r>
            <w:r w:rsidRPr="00EF41C0">
              <w:rPr>
                <w:rFonts w:ascii="Arial" w:hAnsi="Arial" w:cs="Arial"/>
                <w:sz w:val="18"/>
                <w:szCs w:val="18"/>
              </w:rPr>
              <w:t>liwych na alkohol, działają bakteriobójcz</w:t>
            </w:r>
            <w:r w:rsidR="00347EAB">
              <w:rPr>
                <w:rFonts w:ascii="Arial" w:hAnsi="Arial" w:cs="Arial"/>
                <w:sz w:val="18"/>
                <w:szCs w:val="18"/>
              </w:rPr>
              <w:t>o oraz grzybobójczo</w:t>
            </w:r>
            <w:r w:rsidRPr="00EF41C0">
              <w:rPr>
                <w:rFonts w:ascii="Arial" w:hAnsi="Arial" w:cs="Arial"/>
                <w:sz w:val="18"/>
                <w:szCs w:val="18"/>
              </w:rPr>
              <w:t>, bezpieczne dla skóry: nie wymagają środków ochronnych, op. 100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3114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114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114" w:rsidRPr="00CA1ED2" w:rsidRDefault="00323114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114">
              <w:rPr>
                <w:rFonts w:ascii="Arial" w:hAnsi="Arial" w:cs="Arial"/>
                <w:sz w:val="18"/>
                <w:szCs w:val="18"/>
              </w:rPr>
              <w:t>Długopis niebieski, gumowy uchwyt, wodoodporny, szybkoschnący tusz olejowy, szerokość linii pisania 0,27 mm, długość linii pisania 900 m.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114" w:rsidRPr="00CA1ED2" w:rsidRDefault="00323114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114" w:rsidRDefault="0032311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14" w:rsidRPr="00CA1ED2" w:rsidRDefault="0032311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114" w:rsidRPr="00CA1ED2" w:rsidRDefault="0032311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Długopis żelowy niebieski,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D11840" w:rsidP="00347EAB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Dyspenser </w:t>
            </w:r>
            <w:r w:rsidR="0045352E" w:rsidRPr="00CA1ED2">
              <w:rPr>
                <w:rFonts w:ascii="Arial" w:hAnsi="Arial" w:cs="Arial"/>
                <w:sz w:val="18"/>
                <w:szCs w:val="18"/>
              </w:rPr>
              <w:t>do taśmy klejącej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45352E" w:rsidRPr="00CA1ED2">
              <w:rPr>
                <w:rFonts w:ascii="Arial" w:hAnsi="Arial" w:cs="Arial"/>
                <w:sz w:val="18"/>
                <w:szCs w:val="18"/>
              </w:rPr>
              <w:t xml:space="preserve"> maksymalnych wymiarach 33m x 19 mm, z </w:t>
            </w:r>
            <w:r w:rsidR="00347EAB">
              <w:rPr>
                <w:rFonts w:ascii="Arial" w:hAnsi="Arial" w:cs="Arial"/>
                <w:sz w:val="18"/>
                <w:szCs w:val="18"/>
              </w:rPr>
              <w:t xml:space="preserve">nie przesuwającą się </w:t>
            </w:r>
            <w:r w:rsidR="0045352E" w:rsidRPr="00CA1ED2">
              <w:rPr>
                <w:rFonts w:ascii="Arial" w:hAnsi="Arial" w:cs="Arial"/>
                <w:sz w:val="18"/>
                <w:szCs w:val="18"/>
              </w:rPr>
              <w:t>podstawą gwarantującą pewne mocowanie do podłoża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Dziurkacz duży metalowy, z ergonomicznym uchwytem, umożliwiającym zmniejszenie siły nacisku przy dziurkowaniu, precyzyjny ogranicznik formatu z okienkiem do jego podglądu, z wyraźnie oznaczonym formatem, wyposażony w pojemnik na ścinki, który nie spada podczas opróżniania, wymiary: 137x100x107 mm, dziurkujący jednorazowo do 30 kartek.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Flamastry biurowe, kolory: czarny, brązowy, niebieski, zielony, czerwony, żółty, 6 szt. w opakowaniu.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83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D11840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1C0">
              <w:rPr>
                <w:rFonts w:ascii="Arial" w:hAnsi="Arial" w:cs="Arial"/>
                <w:sz w:val="18"/>
                <w:szCs w:val="18"/>
              </w:rPr>
              <w:t xml:space="preserve">Gablota informacyjna o wymiarach 100x150 cm, wykonana z </w:t>
            </w:r>
            <w:proofErr w:type="spellStart"/>
            <w:r w:rsidRPr="00EF41C0">
              <w:rPr>
                <w:rFonts w:ascii="Arial" w:hAnsi="Arial" w:cs="Arial"/>
                <w:sz w:val="18"/>
                <w:szCs w:val="18"/>
              </w:rPr>
              <w:t>proﬁlu</w:t>
            </w:r>
            <w:proofErr w:type="spellEnd"/>
            <w:r w:rsidRPr="00EF41C0">
              <w:rPr>
                <w:rFonts w:ascii="Arial" w:hAnsi="Arial" w:cs="Arial"/>
                <w:sz w:val="18"/>
                <w:szCs w:val="18"/>
              </w:rPr>
              <w:t xml:space="preserve"> aluminiowego, do użytku wewnątrz budynku, drzwiczki z pleksi zamykane na zamek </w:t>
            </w:r>
            <w:proofErr w:type="spellStart"/>
            <w:r w:rsidRPr="00EF41C0">
              <w:rPr>
                <w:rFonts w:ascii="Arial" w:hAnsi="Arial" w:cs="Arial"/>
                <w:sz w:val="18"/>
                <w:szCs w:val="18"/>
              </w:rPr>
              <w:t>imbusowy</w:t>
            </w:r>
            <w:proofErr w:type="spellEnd"/>
            <w:r w:rsidRPr="00EF41C0">
              <w:rPr>
                <w:rFonts w:ascii="Arial" w:hAnsi="Arial" w:cs="Arial"/>
                <w:sz w:val="18"/>
                <w:szCs w:val="18"/>
              </w:rPr>
              <w:t xml:space="preserve">, tył gabloty wzmocniony blachą ocynkowaną, powierzchnia tekstylna- kolor szary,  w zestawie: elementy mocujące, kluczyk </w:t>
            </w:r>
            <w:proofErr w:type="spellStart"/>
            <w:r w:rsidRPr="00EF41C0">
              <w:rPr>
                <w:rFonts w:ascii="Arial" w:hAnsi="Arial" w:cs="Arial"/>
                <w:sz w:val="18"/>
                <w:szCs w:val="18"/>
              </w:rPr>
              <w:t>imbusowy</w:t>
            </w:r>
            <w:proofErr w:type="spellEnd"/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EF41C0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r w:rsidR="0045352E" w:rsidRPr="00CA1ED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5A2B02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83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5A2B02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Grafity do ołówków automatycz</w:t>
            </w:r>
            <w:r w:rsidR="00323114">
              <w:rPr>
                <w:rFonts w:ascii="Arial" w:hAnsi="Arial" w:cs="Arial"/>
                <w:sz w:val="18"/>
                <w:szCs w:val="18"/>
              </w:rPr>
              <w:t>nych , grubość 0,5mm, twardość H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B, opakowanie 12 szt.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5A2B02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83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5A2B02" w:rsidP="00323114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Grzbiety wsuwane A4</w:t>
            </w:r>
            <w:r w:rsidR="0032311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5352E" w:rsidRPr="00CA1ED2">
              <w:rPr>
                <w:rFonts w:ascii="Arial" w:hAnsi="Arial" w:cs="Arial"/>
                <w:sz w:val="18"/>
                <w:szCs w:val="18"/>
              </w:rPr>
              <w:t xml:space="preserve"> mm, kolor czarny,  opakowanie 50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5A2B02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054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38111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11E">
              <w:rPr>
                <w:rFonts w:ascii="Arial" w:hAnsi="Arial" w:cs="Arial"/>
                <w:sz w:val="18"/>
                <w:szCs w:val="18"/>
              </w:rPr>
              <w:t>Gumki recepturki, mix kolorów i rozm</w:t>
            </w:r>
            <w:r w:rsidR="00370F30">
              <w:rPr>
                <w:rFonts w:ascii="Arial" w:hAnsi="Arial" w:cs="Arial"/>
                <w:sz w:val="18"/>
                <w:szCs w:val="18"/>
              </w:rPr>
              <w:t>iarów, grubość 1.2 mm, zawartość</w:t>
            </w:r>
            <w:r w:rsidRPr="0038111E">
              <w:rPr>
                <w:rFonts w:ascii="Arial" w:hAnsi="Arial" w:cs="Arial"/>
                <w:sz w:val="18"/>
                <w:szCs w:val="18"/>
              </w:rPr>
              <w:t xml:space="preserve"> kauczuku 60%, opakowanie 50g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323114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3811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054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Igła do archiwizacji, duża metalowa ręczna, długość 12 cm, średnica 2 mm, zakończona okrągłym szpikulcem, z oczkiem o długości 5 mm.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3811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054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264D37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Kalkulator</w:t>
            </w:r>
            <w:r w:rsidR="00381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4D37">
              <w:rPr>
                <w:rFonts w:ascii="Arial" w:hAnsi="Arial" w:cs="Arial"/>
                <w:sz w:val="18"/>
                <w:szCs w:val="18"/>
              </w:rPr>
              <w:t>kieszonkowy</w:t>
            </w:r>
            <w:r w:rsidRPr="00CA1ED2">
              <w:rPr>
                <w:rFonts w:ascii="Arial" w:hAnsi="Arial" w:cs="Arial"/>
                <w:sz w:val="18"/>
                <w:szCs w:val="18"/>
              </w:rPr>
              <w:t>,</w:t>
            </w:r>
            <w:r w:rsidR="00264D37">
              <w:rPr>
                <w:rFonts w:ascii="Arial" w:hAnsi="Arial" w:cs="Arial"/>
                <w:sz w:val="18"/>
                <w:szCs w:val="18"/>
              </w:rPr>
              <w:t xml:space="preserve"> obliczanie procentów i pierwiastków, gumowe przyciski, wymiary: 102x61x8 mm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054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Kartki samoprzylepne 40x50 mm, bloczek 100 kartek. Nie pozostawiające śladów po odklejeniu, kolor: żółty. Opakowanie 3 szt.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054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Kartki samoprzylepne 125x75 mm, bloczek 100 kartek. Nie pozostawiające śladów po odklejeniu, kolor: żółty.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Kartki samoprzylepne 76x76 mm, bloczek 100 kartek. Nie pozostawiające śladów po odklejeniu, kolor: żółty.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Kartoteka obrotowa adresowa - kartoteka obrotowa na 350 kartotek teleadresowych,  25-częściowe przekładki A-Z, mechanizm obrotowy ułatwia szybkie odszukanie danych, kolor czarny.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4D37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D37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D37" w:rsidRPr="00CA1ED2" w:rsidRDefault="00264D37" w:rsidP="00347EAB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Kaseta wymie</w:t>
            </w:r>
            <w:r w:rsidR="00347EAB">
              <w:rPr>
                <w:rFonts w:ascii="Arial" w:hAnsi="Arial" w:cs="Arial"/>
                <w:sz w:val="18"/>
                <w:szCs w:val="18"/>
              </w:rPr>
              <w:t xml:space="preserve">nna pasująca do korektora </w:t>
            </w:r>
            <w:proofErr w:type="spellStart"/>
            <w:r w:rsidR="00347EAB">
              <w:rPr>
                <w:rFonts w:ascii="Arial" w:hAnsi="Arial" w:cs="Arial"/>
                <w:sz w:val="18"/>
                <w:szCs w:val="18"/>
              </w:rPr>
              <w:t>Pritt</w:t>
            </w:r>
            <w:proofErr w:type="spellEnd"/>
            <w:r w:rsidR="00347EA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 długość taśmy 12 m, elastyczna końcówka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aplikatora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szerokość 4,2 mm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D37" w:rsidRPr="00CA1ED2" w:rsidRDefault="00264D37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D37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D37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D37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Klej w sztyfcie 22 gr, bezbarwny, bezwonny, niebrudzący, nie zawiera kwasów ani rozpuszczalników, do klejenia papieru, fotografii, tektury.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Klipy do papieru wykonane z metalu, kolor czarny,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CA1ED2">
                <w:rPr>
                  <w:rFonts w:ascii="Arial" w:hAnsi="Arial" w:cs="Arial"/>
                  <w:sz w:val="18"/>
                  <w:szCs w:val="18"/>
                </w:rPr>
                <w:t>19 mm</w:t>
              </w:r>
            </w:smartTag>
            <w:r w:rsidRPr="00CA1ED2">
              <w:rPr>
                <w:rFonts w:ascii="Arial" w:hAnsi="Arial" w:cs="Arial"/>
                <w:sz w:val="18"/>
                <w:szCs w:val="18"/>
              </w:rPr>
              <w:t>. Opakowanie 12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Kołonotatnik A5/ 50 kartek, w miękkiej oprawie, kratka.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264D37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B4 samoprzyle</w:t>
            </w:r>
            <w:r w:rsidR="00264D37">
              <w:rPr>
                <w:rFonts w:ascii="Arial" w:hAnsi="Arial" w:cs="Arial"/>
                <w:sz w:val="18"/>
                <w:szCs w:val="18"/>
              </w:rPr>
              <w:t>pne z rozszerzanym bokiem, kolor biały</w:t>
            </w:r>
            <w:r w:rsidR="00D118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FA2C3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FA2C3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C</w:t>
            </w:r>
            <w:r w:rsidR="00FA2C3E">
              <w:rPr>
                <w:rFonts w:ascii="Arial" w:hAnsi="Arial" w:cs="Arial"/>
                <w:sz w:val="18"/>
                <w:szCs w:val="18"/>
              </w:rPr>
              <w:t>4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samoprzylepne białe </w:t>
            </w:r>
            <w:r w:rsidR="00FA2C3E">
              <w:rPr>
                <w:rFonts w:ascii="Arial" w:hAnsi="Arial" w:cs="Arial"/>
                <w:sz w:val="18"/>
                <w:szCs w:val="18"/>
              </w:rPr>
              <w:t>250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szt./op.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FA2C3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Korektor w piórze, metalowa końcówka, igłowy system podawania fluidu, obudowa w kształcie pióra z dozownikiem fluidu, pojemność 7 ml.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FA2C3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Korektor w płynie z pędzelkiem, szybkoschnący i doskonale kryjący, pojemność 20 ml.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FA2C3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1C2C65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Korektor w taśmie z </w:t>
            </w:r>
            <w:r w:rsidR="00FA2C3E">
              <w:rPr>
                <w:rFonts w:ascii="Arial" w:hAnsi="Arial" w:cs="Arial"/>
                <w:sz w:val="18"/>
                <w:szCs w:val="18"/>
              </w:rPr>
              <w:t>wymi</w:t>
            </w:r>
            <w:r w:rsidR="00370F30">
              <w:rPr>
                <w:rFonts w:ascii="Arial" w:hAnsi="Arial" w:cs="Arial"/>
                <w:sz w:val="18"/>
                <w:szCs w:val="18"/>
              </w:rPr>
              <w:t xml:space="preserve">ennym wkładem, końcówka </w:t>
            </w:r>
            <w:proofErr w:type="spellStart"/>
            <w:r w:rsidR="00370F30">
              <w:rPr>
                <w:rFonts w:ascii="Arial" w:hAnsi="Arial" w:cs="Arial"/>
                <w:sz w:val="18"/>
                <w:szCs w:val="18"/>
              </w:rPr>
              <w:t>aplikato</w:t>
            </w:r>
            <w:r w:rsidR="00FA2C3E">
              <w:rPr>
                <w:rFonts w:ascii="Arial" w:hAnsi="Arial" w:cs="Arial"/>
                <w:sz w:val="18"/>
                <w:szCs w:val="18"/>
              </w:rPr>
              <w:t>ra</w:t>
            </w:r>
            <w:proofErr w:type="spellEnd"/>
            <w:r w:rsidR="00FA2C3E">
              <w:rPr>
                <w:rFonts w:ascii="Arial" w:hAnsi="Arial" w:cs="Arial"/>
                <w:sz w:val="18"/>
                <w:szCs w:val="18"/>
              </w:rPr>
              <w:t xml:space="preserve"> dopasowująca się do powierzchni, 12 metrów taśmy umożliwiającej natychmiastowe pisanie zaraz po korekcji, elastyczna k</w:t>
            </w:r>
            <w:r w:rsidR="00370F30">
              <w:rPr>
                <w:rFonts w:ascii="Arial" w:hAnsi="Arial" w:cs="Arial"/>
                <w:sz w:val="18"/>
                <w:szCs w:val="18"/>
              </w:rPr>
              <w:t xml:space="preserve">ońcówka </w:t>
            </w:r>
            <w:proofErr w:type="spellStart"/>
            <w:r w:rsidR="00370F30">
              <w:rPr>
                <w:rFonts w:ascii="Arial" w:hAnsi="Arial" w:cs="Arial"/>
                <w:sz w:val="18"/>
                <w:szCs w:val="18"/>
              </w:rPr>
              <w:t>aplikato</w:t>
            </w:r>
            <w:r w:rsidR="001C2C65">
              <w:rPr>
                <w:rFonts w:ascii="Arial" w:hAnsi="Arial" w:cs="Arial"/>
                <w:sz w:val="18"/>
                <w:szCs w:val="18"/>
              </w:rPr>
              <w:t>ra</w:t>
            </w:r>
            <w:proofErr w:type="spellEnd"/>
            <w:r w:rsidR="001C2C65">
              <w:rPr>
                <w:rFonts w:ascii="Arial" w:hAnsi="Arial" w:cs="Arial"/>
                <w:sz w:val="18"/>
                <w:szCs w:val="18"/>
              </w:rPr>
              <w:t xml:space="preserve"> zapobiegająca zrywaniu się taśmy, szerokość 4,2 mm</w:t>
            </w:r>
            <w:r w:rsidR="00FA2C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1C2C65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Kostka klejona notes, biała, wymiary 8,5 x 8,5 x 3,5 cm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1C2C65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Kostka samoprzylepna neonowa, rozmiar 7,5 x 7,5 cm, 400 kartek.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1C2C65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Koszulka B4 z klapką, wykonane z folii PP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1C2C65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Koszulki groszkowe A4 folia, wykonan</w:t>
            </w:r>
            <w:r w:rsidR="00BD4736">
              <w:rPr>
                <w:rFonts w:ascii="Arial" w:hAnsi="Arial" w:cs="Arial"/>
                <w:sz w:val="18"/>
                <w:szCs w:val="18"/>
              </w:rPr>
              <w:t xml:space="preserve">e z folii PP, </w:t>
            </w:r>
            <w:proofErr w:type="spellStart"/>
            <w:r w:rsidR="00BD4736">
              <w:rPr>
                <w:rFonts w:ascii="Arial" w:hAnsi="Arial" w:cs="Arial"/>
                <w:sz w:val="18"/>
                <w:szCs w:val="18"/>
              </w:rPr>
              <w:t>multiperforowane</w:t>
            </w:r>
            <w:proofErr w:type="spellEnd"/>
            <w:r w:rsidR="00BD47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100 szt. w opakowaniu.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1C2C65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1C2C65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2C65">
              <w:rPr>
                <w:rFonts w:ascii="Arial" w:hAnsi="Arial" w:cs="Arial"/>
                <w:sz w:val="18"/>
                <w:szCs w:val="18"/>
              </w:rPr>
              <w:t>Koszulki krystaliczne A4 folia, wykonane z krystali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C2C65">
              <w:rPr>
                <w:rFonts w:ascii="Arial" w:hAnsi="Arial" w:cs="Arial"/>
                <w:sz w:val="18"/>
                <w:szCs w:val="18"/>
              </w:rPr>
              <w:t xml:space="preserve">znej folii PP, otwierane od góry, </w:t>
            </w:r>
            <w:proofErr w:type="spellStart"/>
            <w:r w:rsidRPr="001C2C65">
              <w:rPr>
                <w:rFonts w:ascii="Arial" w:hAnsi="Arial" w:cs="Arial"/>
                <w:sz w:val="18"/>
                <w:szCs w:val="18"/>
              </w:rPr>
              <w:t>multiperforowane</w:t>
            </w:r>
            <w:proofErr w:type="spellEnd"/>
            <w:r w:rsidRPr="001C2C65">
              <w:rPr>
                <w:rFonts w:ascii="Arial" w:hAnsi="Arial" w:cs="Arial"/>
                <w:sz w:val="18"/>
                <w:szCs w:val="18"/>
              </w:rPr>
              <w:t>, antystatyczne, op. 100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1C2C65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Koszulki poszerzane na katalogi lub dużą ilość dokumentów, wykonane z mocnej, elastycznej i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wysokoprzezroczystej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folii PVC o grubości 140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mic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zgrzane w literę „U”, boki poszerzane do pojemności 25 mm, posiadają wzmocnioną perforację </w:t>
            </w:r>
            <w:r w:rsidRPr="00CA1ED2">
              <w:rPr>
                <w:rFonts w:ascii="Arial" w:hAnsi="Arial" w:cs="Arial"/>
                <w:sz w:val="18"/>
                <w:szCs w:val="18"/>
              </w:rPr>
              <w:lastRenderedPageBreak/>
              <w:t xml:space="preserve">umożliwiającą wpięcie do segregatora z dowolnym ringiem, opakowanie 10 szt.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06FB">
              <w:rPr>
                <w:rFonts w:ascii="Arial" w:hAnsi="Arial" w:cs="Arial"/>
                <w:sz w:val="18"/>
                <w:szCs w:val="18"/>
              </w:rPr>
              <w:t xml:space="preserve">Koszulki sztywne wykonane ze sztywnej </w:t>
            </w:r>
            <w:proofErr w:type="spellStart"/>
            <w:r w:rsidRPr="00BB06FB">
              <w:rPr>
                <w:rFonts w:ascii="Arial" w:hAnsi="Arial" w:cs="Arial"/>
                <w:sz w:val="18"/>
                <w:szCs w:val="18"/>
              </w:rPr>
              <w:t>wysokoprzezroczystej</w:t>
            </w:r>
            <w:proofErr w:type="spellEnd"/>
            <w:r w:rsidRPr="00BB06FB">
              <w:rPr>
                <w:rFonts w:ascii="Arial" w:hAnsi="Arial" w:cs="Arial"/>
                <w:sz w:val="18"/>
                <w:szCs w:val="18"/>
              </w:rPr>
              <w:t xml:space="preserve"> folii PCV, </w:t>
            </w:r>
            <w:proofErr w:type="spellStart"/>
            <w:r w:rsidRPr="00BB06FB">
              <w:rPr>
                <w:rFonts w:ascii="Arial" w:hAnsi="Arial" w:cs="Arial"/>
                <w:sz w:val="18"/>
                <w:szCs w:val="18"/>
              </w:rPr>
              <w:t>multiperforowane</w:t>
            </w:r>
            <w:proofErr w:type="spellEnd"/>
            <w:r w:rsidRPr="00BB06FB">
              <w:rPr>
                <w:rFonts w:ascii="Arial" w:hAnsi="Arial" w:cs="Arial"/>
                <w:sz w:val="18"/>
                <w:szCs w:val="18"/>
              </w:rPr>
              <w:t>, otwierane u góry, opakowanie 25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op</w:t>
            </w:r>
            <w:r w:rsidR="0045352E"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BB06FB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Książka do podpisu 30</w:t>
            </w:r>
            <w:r w:rsidR="0045352E" w:rsidRPr="00CA1ED2">
              <w:rPr>
                <w:rFonts w:ascii="Arial" w:hAnsi="Arial" w:cs="Arial"/>
                <w:sz w:val="18"/>
                <w:szCs w:val="18"/>
              </w:rPr>
              <w:t xml:space="preserve"> przegródek, na dokumenty A4, kolor </w:t>
            </w:r>
            <w:r>
              <w:rPr>
                <w:rFonts w:ascii="Arial" w:hAnsi="Arial" w:cs="Arial"/>
                <w:sz w:val="18"/>
                <w:szCs w:val="18"/>
              </w:rPr>
              <w:t>brązowy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Kubek  plastikowy na długopisy, przezroczysty.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Linijka wykonana z polistyrenu, trwałe, nieścieralne podziałki, zaokrąglone rogi. Długość: 20 cm.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Linijka wykonana z polistyrenu, trwałe, nieścieralne podziałki, zaokrąglone rogi. Długość: 30 cm.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6FB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B06FB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Linijka wykonana z polistyrenu, trwałe, nieścieralne podziałk</w:t>
            </w:r>
            <w:r>
              <w:rPr>
                <w:rFonts w:ascii="Arial" w:hAnsi="Arial" w:cs="Arial"/>
                <w:sz w:val="18"/>
                <w:szCs w:val="18"/>
              </w:rPr>
              <w:t>i, zaokrąglone rogi. Długość: 50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B06FB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FB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FB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D11840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Magnesy do tablicy, okrągłe, rozmiar 24 mm, mix kolorów, 10 szt. w </w:t>
            </w:r>
            <w:r w:rsidR="00D11840">
              <w:rPr>
                <w:rFonts w:ascii="Arial" w:hAnsi="Arial" w:cs="Arial"/>
                <w:sz w:val="18"/>
                <w:szCs w:val="18"/>
              </w:rPr>
              <w:t>opakowaniu.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67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Marker do opisywania płyt CD, DVD oraz folii, dwustronny, permanentny, piszący po każdej powierzchni, dwa rodzaje końcówek piszących : F-grubość linii pisania 0,7mm i EF-grubość linii</w:t>
            </w:r>
            <w:r w:rsidRPr="00CA1ED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pisania 0,4mm, długość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lini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pisania: F-800m, EF-1100 m. Kolor: czarny.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67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Marker permanentny z okrągłą końcówką. Możliwość nałożenia skuwki na dolną część markera, akrylowa blokada końcówki, długość linii pisania 1400 m, grubość linii pisania 1,7mm. Kolor czarny.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Markery permanentne z okrągłą końcówką - (op. 4 szt.), kolory: niebieski, czarny, czerwony, zielony.  Niezmywalne, wyposażone w szybkoschnący, niebrudzący tusz o nieagresywnym zapachu, odporny na działanie światła i wody. Bez dodatku toluenu i ksylenu. Do wykonywania oznaczeń niemal na wszystkich powierzchniach, grubość linii pisania 1-5 mm.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6FB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B06FB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06FB">
              <w:rPr>
                <w:rFonts w:ascii="Arial" w:hAnsi="Arial" w:cs="Arial"/>
                <w:sz w:val="18"/>
                <w:szCs w:val="18"/>
              </w:rPr>
              <w:t xml:space="preserve">Markery do tablic </w:t>
            </w:r>
            <w:proofErr w:type="spellStart"/>
            <w:r w:rsidRPr="00BB06FB">
              <w:rPr>
                <w:rFonts w:ascii="Arial" w:hAnsi="Arial" w:cs="Arial"/>
                <w:sz w:val="18"/>
                <w:szCs w:val="18"/>
              </w:rPr>
              <w:t>suchościeralnych</w:t>
            </w:r>
            <w:proofErr w:type="spellEnd"/>
            <w:r w:rsidRPr="00BB06FB">
              <w:rPr>
                <w:rFonts w:ascii="Arial" w:hAnsi="Arial" w:cs="Arial"/>
                <w:sz w:val="18"/>
                <w:szCs w:val="18"/>
              </w:rPr>
              <w:t xml:space="preserve"> (4kolory + gąbka)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B06FB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FB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FB" w:rsidRPr="00CA1ED2" w:rsidRDefault="00BB06F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Masa mocująca do mocowania plakatów, fotografii, rysunków, kartek z informacjami, klawiatury, podkładki pod mysz, wielokrotnego użycia, op.35g.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6FB" w:rsidRPr="00CA1ED2" w:rsidRDefault="00BB06FB" w:rsidP="00BB06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Mata na biurko z kieszenią, wykonana z przezroczystej folii, wymiary 630x440 mm.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Mata na biurko, papierowa z wyrywanymi kartkami, 30 kartek, kalendarz dwuletni na stronie, z listwą ochronną, format A2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Mechanizm skoroszytowy, umożliwiający spinanie luźnych kartek i późniejsze wpięcie ich do segregatora. 25 szt. w opakowaniu.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Naboje atramentowe pasujące do pióra wiecznego firmy Parker – niebieskie długie, zapewniające najwyższą jakość pisania, posiadające zbiorniczek zapasowy, opakowanie 5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41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Naboje atramentowe pasujące do pióra wiecznego firmy </w:t>
            </w:r>
            <w:r w:rsidR="0044155D">
              <w:rPr>
                <w:rFonts w:ascii="Arial" w:hAnsi="Arial" w:cs="Arial"/>
                <w:sz w:val="18"/>
                <w:szCs w:val="18"/>
              </w:rPr>
              <w:t>Waterman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– niebieskie </w:t>
            </w:r>
            <w:r w:rsidR="0044155D">
              <w:rPr>
                <w:rFonts w:ascii="Arial" w:hAnsi="Arial" w:cs="Arial"/>
                <w:sz w:val="18"/>
                <w:szCs w:val="18"/>
              </w:rPr>
              <w:t>długie, opakowanie 8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Nawilżacz do palców, bezbarwny, bezwonny, na bazie </w:t>
            </w:r>
            <w:r w:rsidRPr="00CA1ED2">
              <w:rPr>
                <w:rFonts w:ascii="Arial" w:hAnsi="Arial" w:cs="Arial"/>
                <w:sz w:val="18"/>
                <w:szCs w:val="18"/>
              </w:rPr>
              <w:lastRenderedPageBreak/>
              <w:t>gliceryny, pojemność 20 ml.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Nożyczki 15,5 cm. Satynowe ostrze  wykonane ze stali nierdzewnej, ergonomicznie wyprofilowana rękojeść z niełamliwego plastiku, kolor czarny.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Nożyczki 21 cm. Satynowe ostrze wykonane ze stali nierdzewnej, ergonomicznie wyprofilowana rękojeść z niełamliwego plastiku, kolor czarny.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55D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44155D" w:rsidP="0045352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Nóż do kopert - metalowy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44155D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55D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55D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55D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44155D" w:rsidP="0045352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Olej do niszczarek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44155D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55D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55D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55D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4155D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Ołówek automatyczny z chowaną </w:t>
            </w:r>
            <w:r w:rsidR="0044155D">
              <w:rPr>
                <w:rFonts w:ascii="Arial" w:hAnsi="Arial" w:cs="Arial"/>
                <w:sz w:val="18"/>
                <w:szCs w:val="18"/>
              </w:rPr>
              <w:t>końcówką, ergonomiczny uchwyt</w:t>
            </w:r>
            <w:r w:rsidRPr="00CA1ED2">
              <w:rPr>
                <w:rFonts w:ascii="Arial" w:hAnsi="Arial" w:cs="Arial"/>
                <w:sz w:val="18"/>
                <w:szCs w:val="18"/>
              </w:rPr>
              <w:t>, średnica 0,5 mm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Ołówek z gumką, oprawka z drewna cedrowego, z klejonym na całej długości grafitem, łatwy do temperowania, twardość HB.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4155D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Papier </w:t>
            </w:r>
            <w:r w:rsidR="0044155D">
              <w:rPr>
                <w:rFonts w:ascii="Arial" w:hAnsi="Arial" w:cs="Arial"/>
                <w:sz w:val="18"/>
                <w:szCs w:val="18"/>
              </w:rPr>
              <w:t>fotograficzny, przeznaczony do drukarek laserowych, format A4, gramatura 160g/m2, matowy, opakowanie 150 szt.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350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D11840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155D">
              <w:rPr>
                <w:rFonts w:ascii="Arial" w:hAnsi="Arial" w:cs="Arial"/>
                <w:sz w:val="18"/>
                <w:szCs w:val="18"/>
              </w:rPr>
              <w:t>Papier satynowy, format A4, białość 168 CIE, 120g/m2, op. 250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Papier do użytku w drukarkach laserowych i kserokopiarkach, przeznaczony do wydruków czarno-białych, kolorowych i kopiowania. Gramatura 80 g/m2, białość min 150 CIE, format A4,opakowanie 5 ryz.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karton (5 ryz)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4155D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Papier do użytku w drukarkach laserowych i kserokopiarkach, przeznaczony do wydruków czarno-białych, kolorowych i kopiowania. Gramatura 80 g/m2</w:t>
            </w:r>
            <w:r>
              <w:rPr>
                <w:rFonts w:ascii="Arial" w:hAnsi="Arial" w:cs="Arial"/>
                <w:sz w:val="18"/>
                <w:szCs w:val="18"/>
              </w:rPr>
              <w:t>, białość min 150 CIE, format A3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ryza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4155D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C7100B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Pinezki do tablic</w:t>
            </w:r>
            <w:r w:rsidR="00C710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00B" w:rsidRPr="00CA1ED2">
              <w:rPr>
                <w:rFonts w:ascii="Arial" w:hAnsi="Arial" w:cs="Arial"/>
                <w:sz w:val="18"/>
                <w:szCs w:val="18"/>
              </w:rPr>
              <w:t>kolorowe</w:t>
            </w:r>
            <w:r w:rsidR="00C7100B">
              <w:rPr>
                <w:rFonts w:ascii="Arial" w:hAnsi="Arial" w:cs="Arial"/>
                <w:sz w:val="18"/>
                <w:szCs w:val="18"/>
              </w:rPr>
              <w:t xml:space="preserve"> beczułki </w:t>
            </w:r>
            <w:r w:rsidR="00C7100B" w:rsidRPr="00CA1E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7100B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Pinezki do tablic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1ED2">
              <w:rPr>
                <w:rFonts w:ascii="Arial" w:hAnsi="Arial" w:cs="Arial"/>
                <w:sz w:val="18"/>
                <w:szCs w:val="18"/>
              </w:rPr>
              <w:t>kolorowe</w:t>
            </w:r>
            <w:r>
              <w:rPr>
                <w:rFonts w:ascii="Arial" w:hAnsi="Arial" w:cs="Arial"/>
                <w:sz w:val="18"/>
                <w:szCs w:val="18"/>
              </w:rPr>
              <w:t xml:space="preserve"> flagi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7100B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100B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00B">
              <w:rPr>
                <w:rFonts w:ascii="Arial" w:hAnsi="Arial" w:cs="Arial"/>
                <w:sz w:val="18"/>
                <w:szCs w:val="18"/>
              </w:rPr>
              <w:t>Pióro kulkowe, korpus i skuwka pióra kulkowego wykonany z czarnego tworzywa, wymienne wkłady.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C7100B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Płyty CD-R, 700 MB, 52x, </w:t>
            </w:r>
            <w:proofErr w:type="spellStart"/>
            <w:r w:rsidR="00C7100B">
              <w:rPr>
                <w:rFonts w:ascii="Arial" w:hAnsi="Arial" w:cs="Arial"/>
                <w:sz w:val="18"/>
                <w:szCs w:val="18"/>
              </w:rPr>
              <w:t>cake</w:t>
            </w:r>
            <w:proofErr w:type="spellEnd"/>
            <w:r w:rsidR="00C7100B">
              <w:rPr>
                <w:rFonts w:ascii="Arial" w:hAnsi="Arial" w:cs="Arial"/>
                <w:sz w:val="18"/>
                <w:szCs w:val="18"/>
              </w:rPr>
              <w:t xml:space="preserve"> 50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op. 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100B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00B">
              <w:rPr>
                <w:rFonts w:ascii="Arial" w:hAnsi="Arial" w:cs="Arial"/>
                <w:sz w:val="18"/>
                <w:szCs w:val="18"/>
              </w:rPr>
              <w:t xml:space="preserve">Płyty DVD </w:t>
            </w:r>
            <w:proofErr w:type="spellStart"/>
            <w:r w:rsidRPr="00C7100B">
              <w:rPr>
                <w:rFonts w:ascii="Arial" w:hAnsi="Arial" w:cs="Arial"/>
                <w:sz w:val="18"/>
                <w:szCs w:val="18"/>
              </w:rPr>
              <w:t>cake</w:t>
            </w:r>
            <w:proofErr w:type="spellEnd"/>
            <w:r w:rsidRPr="00C7100B">
              <w:rPr>
                <w:rFonts w:ascii="Arial" w:hAnsi="Arial" w:cs="Arial"/>
                <w:sz w:val="18"/>
                <w:szCs w:val="18"/>
              </w:rPr>
              <w:t xml:space="preserve"> 10 </w:t>
            </w:r>
            <w:proofErr w:type="spellStart"/>
            <w:r w:rsidRPr="00C7100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100B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D11840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100B">
              <w:rPr>
                <w:rFonts w:ascii="Arial" w:hAnsi="Arial" w:cs="Arial"/>
                <w:sz w:val="18"/>
                <w:szCs w:val="18"/>
              </w:rPr>
              <w:t>Pod</w:t>
            </w:r>
            <w:r w:rsidR="00D11840">
              <w:rPr>
                <w:rFonts w:ascii="Arial" w:hAnsi="Arial" w:cs="Arial"/>
                <w:sz w:val="18"/>
                <w:szCs w:val="18"/>
              </w:rPr>
              <w:t>ajnik do zakładek indeksujących</w:t>
            </w:r>
            <w:r w:rsidRPr="00C7100B">
              <w:rPr>
                <w:rFonts w:ascii="Arial" w:hAnsi="Arial" w:cs="Arial"/>
                <w:sz w:val="18"/>
                <w:szCs w:val="18"/>
              </w:rPr>
              <w:t>, z obciążoną i gumową podstawką, nie przesuwający się podczas używania zakładek,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100B">
              <w:rPr>
                <w:rFonts w:ascii="Arial" w:hAnsi="Arial" w:cs="Arial"/>
                <w:sz w:val="18"/>
                <w:szCs w:val="18"/>
              </w:rPr>
              <w:t>wymiary 25x43 mm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0B" w:rsidRPr="00CA1ED2" w:rsidRDefault="00C7100B" w:rsidP="00C7100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0B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Podkładka pod mysz profilowana, wypełnienie żelowe, antypoślizgowa podstawa.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7100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7723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23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23" w:rsidRPr="00CA1ED2" w:rsidRDefault="008F7723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Podnóżek ergonomiczny, </w:t>
            </w:r>
            <w:r w:rsidR="00C02E7F">
              <w:rPr>
                <w:rFonts w:ascii="Arial" w:hAnsi="Arial" w:cs="Arial"/>
                <w:sz w:val="18"/>
                <w:szCs w:val="18"/>
              </w:rPr>
              <w:t>trwała i mocna konstrukcja, ze specjalną powierzchnią z wypustkami umożliwiającymi masaż stóp, regulacja wysokości oraz kąta nachylenia, wymiary 74x448x330 mm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23" w:rsidRPr="00CA1ED2" w:rsidRDefault="00C02E7F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23" w:rsidRPr="00CA1ED2" w:rsidRDefault="00C02E7F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23" w:rsidRPr="00CA1ED2" w:rsidRDefault="008F772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23" w:rsidRPr="00CA1ED2" w:rsidRDefault="008F772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2E7F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F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F" w:rsidRPr="00CA1ED2" w:rsidRDefault="00C02E7F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E7F">
              <w:rPr>
                <w:rFonts w:ascii="Arial" w:hAnsi="Arial" w:cs="Arial"/>
                <w:sz w:val="18"/>
                <w:szCs w:val="18"/>
              </w:rPr>
              <w:t>Podstawka pod dokumenty, wykonana z plastiku, rozkładana, łatwa do przechowywania, regulowany kąt ustawienia (6 pozycji) ułatwiający korzystanie z dokumentów, z klipsem mogącym utrzymać dokumenty o grubości do 150 kartek i rozmiarze A4. Wymiary: 227x320x158 mm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F" w:rsidRPr="00CA1ED2" w:rsidRDefault="00C02E7F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F" w:rsidRPr="00CA1ED2" w:rsidRDefault="00C02E7F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F" w:rsidRPr="00CA1ED2" w:rsidRDefault="00C02E7F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F" w:rsidRPr="00CA1ED2" w:rsidRDefault="00C02E7F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6666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6F6666" w:rsidRDefault="006F6666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6666">
              <w:rPr>
                <w:rFonts w:ascii="Arial" w:hAnsi="Arial" w:cs="Arial"/>
                <w:sz w:val="18"/>
                <w:szCs w:val="18"/>
              </w:rPr>
              <w:t>Pojemnik  pionowy na prasę z siatki metalowej na biurko  w kolorze czarnym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6666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6666">
              <w:rPr>
                <w:rFonts w:ascii="Arial" w:hAnsi="Arial" w:cs="Arial"/>
                <w:sz w:val="18"/>
                <w:szCs w:val="18"/>
              </w:rPr>
              <w:t>Pojemnik na długopisy, wykonany z lakierowanego na czarno metalu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Pojemnik na dokumenty pionowy, wykonany z wysokiej jakości plastiku, ze wzmocnioną podstawą gwarantującą stabilność, z częściowo wyciętym grzbietem ułatwiającym ustawienie pojemnika na półce, z miejscem do zamocowania etykiety na grzbiecie, kolor przezroczysty niebieski.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Pojemnik plastikowy z wkładem (karteczki białe) 8,5x8,5x5 cm.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Półka na dokumenty - plastikowa, kolor przezroczysty, na dokumenty A4 do C4, chropowate powierzchnie boczne, możliwość łączenia półek pionowo lub pod skosem. Wymiary: 253x63x337 mm (szer. x wys. x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gł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6666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F6666">
              <w:rPr>
                <w:rFonts w:ascii="Arial" w:hAnsi="Arial" w:cs="Arial"/>
                <w:sz w:val="18"/>
                <w:szCs w:val="18"/>
              </w:rPr>
              <w:t>ółka na dokumenty - zestaw 3 metalowych szufladek, pokrytych czarnym lakierem, szufladki mieszczące dokumenty w formacie A4, wymiary: 300x350x275mm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666" w:rsidRPr="00CA1ED2" w:rsidRDefault="006F666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0E5B47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Przekładki kartonowe kolorowe</w:t>
            </w:r>
            <w:r w:rsidR="00C35EE4">
              <w:rPr>
                <w:rFonts w:ascii="Arial" w:hAnsi="Arial" w:cs="Arial"/>
                <w:sz w:val="18"/>
                <w:szCs w:val="18"/>
              </w:rPr>
              <w:t>, numeryczne 1-31 kart</w:t>
            </w:r>
            <w:r w:rsidRPr="00CA1ED2">
              <w:rPr>
                <w:rFonts w:ascii="Arial" w:hAnsi="Arial" w:cs="Arial"/>
                <w:sz w:val="18"/>
                <w:szCs w:val="18"/>
              </w:rPr>
              <w:t>, sztywny biały karton, indeksy wzmocnione laminowan</w:t>
            </w:r>
            <w:r w:rsidR="000E5B47">
              <w:rPr>
                <w:rFonts w:ascii="Arial" w:hAnsi="Arial" w:cs="Arial"/>
                <w:sz w:val="18"/>
                <w:szCs w:val="18"/>
              </w:rPr>
              <w:t>ą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folią PP, opisowa strona tytułowa, z indeksem czystym, format A4.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35EE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Przybornik na biurko, wykonany z metalu, pokryty czarnym lakierem, wymiary: 205 x 103 x 98 mm, posiada 3 komory: na karteczki 100 x 100 mm, na drobne artykuły biurowe 100 x 50 mm, na artykuły piśmienne 100 x 50 mm.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35EE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175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Przybornik na biurko, wykonany z plastiku, z przegródkami na karteczki, art. piśmienne i spinacze.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35EE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AA081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Rozszywac</w:t>
            </w:r>
            <w:r w:rsidR="0045352E" w:rsidRPr="00CA1ED2">
              <w:rPr>
                <w:rFonts w:ascii="Arial" w:hAnsi="Arial" w:cs="Arial"/>
                <w:sz w:val="18"/>
                <w:szCs w:val="18"/>
              </w:rPr>
              <w:t>z</w:t>
            </w:r>
            <w:proofErr w:type="spellEnd"/>
            <w:r w:rsidR="0045352E" w:rsidRPr="00CA1ED2">
              <w:rPr>
                <w:rFonts w:ascii="Arial" w:hAnsi="Arial" w:cs="Arial"/>
                <w:sz w:val="18"/>
                <w:szCs w:val="18"/>
              </w:rPr>
              <w:t xml:space="preserve"> wyposażony w blokadę, do zszywek 24/6, 26/6.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C35EE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5EE4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EE4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EE4" w:rsidRPr="00CA1ED2" w:rsidRDefault="00C35EE4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Rozszywacz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duż</w:t>
            </w:r>
            <w:r w:rsidR="002C6E01">
              <w:rPr>
                <w:rFonts w:ascii="Arial" w:hAnsi="Arial" w:cs="Arial"/>
                <w:sz w:val="18"/>
                <w:szCs w:val="18"/>
              </w:rPr>
              <w:t>ych zszywek</w:t>
            </w:r>
            <w:r w:rsidRPr="00C35EE4">
              <w:rPr>
                <w:rFonts w:ascii="Arial" w:hAnsi="Arial" w:cs="Arial"/>
                <w:sz w:val="18"/>
                <w:szCs w:val="18"/>
              </w:rPr>
              <w:t xml:space="preserve"> 23/13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EE4" w:rsidRPr="00CA1ED2" w:rsidRDefault="00AA081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EE4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EE4" w:rsidRPr="00CA1ED2" w:rsidRDefault="00C35EE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EE4" w:rsidRPr="00CA1ED2" w:rsidRDefault="00C35EE4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szerokość grzbietu 50 mm, mix kolorów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081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AA081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</w:t>
            </w:r>
            <w:r>
              <w:rPr>
                <w:rFonts w:ascii="Arial" w:hAnsi="Arial" w:cs="Arial"/>
                <w:sz w:val="18"/>
                <w:szCs w:val="18"/>
              </w:rPr>
              <w:t>kość grzbietu 50 mm, kolor waniliowy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AA081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szerokoś</w:t>
            </w:r>
            <w:r w:rsidR="00AA081E">
              <w:rPr>
                <w:rFonts w:ascii="Arial" w:hAnsi="Arial" w:cs="Arial"/>
                <w:sz w:val="18"/>
                <w:szCs w:val="18"/>
              </w:rPr>
              <w:t>ć grzbietu 75 mm, kolor żółty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</w:t>
            </w:r>
            <w:r w:rsidR="00AA081E">
              <w:rPr>
                <w:rFonts w:ascii="Arial" w:hAnsi="Arial" w:cs="Arial"/>
                <w:sz w:val="18"/>
                <w:szCs w:val="18"/>
              </w:rPr>
              <w:t>kość grzbietu 75 mm, kolor niebieski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081E" w:rsidRPr="00CA1ED2" w:rsidTr="00AA081E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Default="00AA081E">
            <w:r w:rsidRPr="00B367FC">
              <w:rPr>
                <w:rFonts w:ascii="Arial" w:hAnsi="Arial" w:cs="Arial"/>
                <w:sz w:val="18"/>
                <w:szCs w:val="18"/>
              </w:rPr>
              <w:t xml:space="preserve">Segregator A4 z mechanizmem, wykonany z  polipropylenu, z papierową wyklejką wewnątrz, dwustronna, wymienna etykieta na grzbiecie w kolorze segregatora, okuty otwór na palec, dolne krawędzie segregatora wzmocnione są metalowymi szynami, szerokość grzbietu 75 mm, kolor </w:t>
            </w:r>
            <w:r>
              <w:rPr>
                <w:rFonts w:ascii="Arial" w:hAnsi="Arial" w:cs="Arial"/>
                <w:sz w:val="18"/>
                <w:szCs w:val="18"/>
              </w:rPr>
              <w:t>szary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Default="00AA081E" w:rsidP="00AA081E">
            <w:pPr>
              <w:jc w:val="center"/>
            </w:pPr>
            <w:r w:rsidRPr="00825ABA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081E" w:rsidRPr="00CA1ED2" w:rsidTr="00AA081E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Default="00AA081E">
            <w:r w:rsidRPr="00B367FC">
              <w:rPr>
                <w:rFonts w:ascii="Arial" w:hAnsi="Arial" w:cs="Arial"/>
                <w:sz w:val="18"/>
                <w:szCs w:val="18"/>
              </w:rPr>
              <w:t xml:space="preserve">Segregator A4 z mechanizmem, wykonany z  polipropylenu, z papierową wyklejką wewnątrz, dwustronna, wymienna etykieta na grzbiecie w kolorze segregatora, okuty otwór na palec, dolne krawędzie segregatora wzmocnione są metalowymi szynami, szerokość grzbietu 75 mm, kolor </w:t>
            </w:r>
            <w:r>
              <w:rPr>
                <w:rFonts w:ascii="Arial" w:hAnsi="Arial" w:cs="Arial"/>
                <w:sz w:val="18"/>
                <w:szCs w:val="18"/>
              </w:rPr>
              <w:t>zielony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Default="00AA081E" w:rsidP="00AA081E">
            <w:pPr>
              <w:jc w:val="center"/>
            </w:pPr>
            <w:r w:rsidRPr="00825ABA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81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szerokość grzbietu 75 mm, mix kolorów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Separatory kartonowe 1/3 A4, wykonane z kartonu 180 g/m², do wpinania w poziomie do segregatorów, wymiary: 240 x 105 mm, opakowanie 100 szt., mix kolorów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AA081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0FA0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E10FA0" w:rsidP="0045352E">
            <w:pPr>
              <w:rPr>
                <w:rFonts w:ascii="Arial" w:hAnsi="Arial" w:cs="Arial"/>
                <w:sz w:val="18"/>
                <w:szCs w:val="18"/>
              </w:rPr>
            </w:pPr>
            <w:r w:rsidRPr="00E10FA0">
              <w:rPr>
                <w:rFonts w:ascii="Arial" w:hAnsi="Arial" w:cs="Arial"/>
                <w:sz w:val="18"/>
                <w:szCs w:val="18"/>
              </w:rPr>
              <w:t>Skoroszyt kartonowy hakowy, połówkowy, kolor biały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A1ED2">
              <w:rPr>
                <w:rFonts w:ascii="Arial" w:hAnsi="Arial" w:cs="Arial"/>
                <w:sz w:val="18"/>
                <w:szCs w:val="18"/>
              </w:rPr>
              <w:t>grubość 250g/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m²</w:t>
            </w:r>
            <w:proofErr w:type="spellEnd"/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E10FA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E10FA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70B9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A0" w:rsidRPr="00CA1ED2" w:rsidRDefault="00E10FA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A0" w:rsidRPr="00CA1ED2" w:rsidRDefault="00E10FA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0FA0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E10FA0" w:rsidP="0045352E">
            <w:pPr>
              <w:rPr>
                <w:rFonts w:ascii="Arial" w:hAnsi="Arial" w:cs="Arial"/>
                <w:sz w:val="18"/>
                <w:szCs w:val="18"/>
              </w:rPr>
            </w:pPr>
            <w:r w:rsidRPr="00E10FA0">
              <w:rPr>
                <w:rFonts w:ascii="Arial" w:hAnsi="Arial" w:cs="Arial"/>
                <w:sz w:val="18"/>
                <w:szCs w:val="18"/>
              </w:rPr>
              <w:t>Skoro</w:t>
            </w:r>
            <w:r>
              <w:rPr>
                <w:rFonts w:ascii="Arial" w:hAnsi="Arial" w:cs="Arial"/>
                <w:sz w:val="18"/>
                <w:szCs w:val="18"/>
              </w:rPr>
              <w:t>szyt kartonowy hakowy, pełny</w:t>
            </w:r>
            <w:r w:rsidRPr="00E10FA0">
              <w:rPr>
                <w:rFonts w:ascii="Arial" w:hAnsi="Arial" w:cs="Arial"/>
                <w:sz w:val="18"/>
                <w:szCs w:val="18"/>
              </w:rPr>
              <w:t>, kolor biały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A1ED2">
              <w:rPr>
                <w:rFonts w:ascii="Arial" w:hAnsi="Arial" w:cs="Arial"/>
                <w:sz w:val="18"/>
                <w:szCs w:val="18"/>
              </w:rPr>
              <w:t>grubość 250g/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m²</w:t>
            </w:r>
            <w:proofErr w:type="spellEnd"/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E10FA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A0" w:rsidRPr="00CA1ED2" w:rsidRDefault="00D70B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A0" w:rsidRPr="00CA1ED2" w:rsidRDefault="00E10FA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A0" w:rsidRPr="00CA1ED2" w:rsidRDefault="00E10FA0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Skoroszyt kartonowy oczkowy indeks połówkowy, wykonany z kartonu o gramaturze 250 g/m³,  ,kolor biały.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D70B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Skoroszyt oczkowy połówkowy, wykonany z wysokogatunkowego  kartonu 250g/m2 barwionego w masie, na frontowej okładce nadrukowane pole do opisów, rozstaw otworów oczkowych na gr</w:t>
            </w:r>
            <w:r w:rsidR="00D70B99">
              <w:rPr>
                <w:rFonts w:ascii="Arial" w:hAnsi="Arial" w:cs="Arial"/>
                <w:sz w:val="18"/>
                <w:szCs w:val="18"/>
              </w:rPr>
              <w:t>zbiecie 6 cm i 8 cm, kolor zielony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D70B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D70B99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Skoroszyt PCV A4 </w:t>
            </w:r>
            <w:r w:rsidR="00D70B99">
              <w:rPr>
                <w:rFonts w:ascii="Arial" w:hAnsi="Arial" w:cs="Arial"/>
                <w:sz w:val="18"/>
                <w:szCs w:val="18"/>
              </w:rPr>
              <w:t>bez perforacji, w</w:t>
            </w:r>
            <w:r w:rsidRPr="00CA1ED2">
              <w:rPr>
                <w:rFonts w:ascii="Arial" w:hAnsi="Arial" w:cs="Arial"/>
                <w:sz w:val="18"/>
                <w:szCs w:val="18"/>
              </w:rPr>
              <w:t>ykonany z mocnego i sztywnego PCV, przednia okładka przezroczysta, tylna kolorowa. Papierowy, wysuwany pasek opisowy, po przeciwnych stronach grzbietu 2 wycięcia ułatwiające wysuwanie paska. Zaokrąglone rogi. Mix kolorów. Opakowanie 20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Spinacz krzyżowy, metalowy, wysokość 41 mm, opakowanie 50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Spinacz okrągły, długość 28 mm, galwanizowane, opakowanie 100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Spinacz okrągły, długość 50 mm, galwanizowany, opakowanie 100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Spinacze trójkątne 25</w:t>
            </w:r>
            <w:r w:rsidR="0045352E" w:rsidRPr="00CA1ED2">
              <w:rPr>
                <w:rFonts w:ascii="Arial" w:hAnsi="Arial" w:cs="Arial"/>
                <w:sz w:val="18"/>
                <w:szCs w:val="18"/>
              </w:rPr>
              <w:t xml:space="preserve"> mm, galwanizowane, opakowanie 100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Sprężone powietrze do usuwania kurzu i drobnych elementów z miejsc trudno dostępnych (klawiatury, drukarki itp.), pojemność 400 ml.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5703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965703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703">
              <w:rPr>
                <w:rFonts w:ascii="Arial" w:hAnsi="Arial" w:cs="Arial"/>
                <w:sz w:val="18"/>
                <w:szCs w:val="18"/>
              </w:rPr>
              <w:t xml:space="preserve">Tablica informacyjna na stojaku - tablica zatrzaskowa typu OWZ z profilu aluminiowego o szerokości 25 mm, wykończona plastikowymi zaokrąglonymi głowicami narożnymi; rama w kolorze srebrnym; wyposażona w </w:t>
            </w:r>
            <w:r w:rsidRPr="00965703">
              <w:rPr>
                <w:rFonts w:ascii="Arial" w:hAnsi="Arial" w:cs="Arial"/>
                <w:sz w:val="18"/>
                <w:szCs w:val="18"/>
              </w:rPr>
              <w:lastRenderedPageBreak/>
              <w:t>elastyczną folię antyrefleksyjną z filtrem UV o grubo</w:t>
            </w:r>
            <w:r>
              <w:rPr>
                <w:rFonts w:ascii="Arial" w:hAnsi="Arial" w:cs="Arial"/>
                <w:sz w:val="18"/>
                <w:szCs w:val="18"/>
              </w:rPr>
              <w:t>ści 0,5 mm, tylna ś</w:t>
            </w:r>
            <w:r w:rsidRPr="00965703">
              <w:rPr>
                <w:rFonts w:ascii="Arial" w:hAnsi="Arial" w:cs="Arial"/>
                <w:sz w:val="18"/>
                <w:szCs w:val="18"/>
              </w:rPr>
              <w:t xml:space="preserve">ciana wykonana </w:t>
            </w:r>
            <w:r>
              <w:rPr>
                <w:rFonts w:ascii="Arial" w:hAnsi="Arial" w:cs="Arial"/>
                <w:sz w:val="18"/>
                <w:szCs w:val="18"/>
              </w:rPr>
              <w:t>z trwałego i odpornego na pęknię</w:t>
            </w:r>
            <w:r w:rsidRPr="00965703">
              <w:rPr>
                <w:rFonts w:ascii="Arial" w:hAnsi="Arial" w:cs="Arial"/>
                <w:sz w:val="18"/>
                <w:szCs w:val="18"/>
              </w:rPr>
              <w:t>cia materiału, format A4 pionowy, wysokość 100 cm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965703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703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703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5703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965703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703">
              <w:rPr>
                <w:rFonts w:ascii="Arial" w:hAnsi="Arial" w:cs="Arial"/>
                <w:sz w:val="18"/>
                <w:szCs w:val="18"/>
              </w:rPr>
              <w:t>Tablica korkowa</w:t>
            </w:r>
            <w:r>
              <w:rPr>
                <w:rFonts w:ascii="Arial" w:hAnsi="Arial" w:cs="Arial"/>
                <w:sz w:val="18"/>
                <w:szCs w:val="18"/>
              </w:rPr>
              <w:t xml:space="preserve"> w ramie drewnianej</w:t>
            </w:r>
            <w:r w:rsidRPr="00965703">
              <w:rPr>
                <w:rFonts w:ascii="Arial" w:hAnsi="Arial" w:cs="Arial"/>
                <w:sz w:val="18"/>
                <w:szCs w:val="18"/>
              </w:rPr>
              <w:t xml:space="preserve"> 80x60 cm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965703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703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703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703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Tablica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suchościeralna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- powierzchnia sucho ścieralna magnetyczna, rama z profilu UKF-aluminiowego (anodowanego) w kolorze srebrnym, plastikowe narożniki w kolorze popiel</w:t>
            </w:r>
            <w:r w:rsidR="007D3CA4">
              <w:rPr>
                <w:rFonts w:ascii="Arial" w:hAnsi="Arial" w:cs="Arial"/>
                <w:sz w:val="18"/>
                <w:szCs w:val="18"/>
              </w:rPr>
              <w:t>atym; w komplecie półka dł. 30 c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m, marker, 3 magnesy oraz </w:t>
            </w:r>
            <w:r w:rsidR="002C6E01">
              <w:rPr>
                <w:rFonts w:ascii="Arial" w:hAnsi="Arial" w:cs="Arial"/>
                <w:sz w:val="18"/>
                <w:szCs w:val="18"/>
              </w:rPr>
              <w:t>elementy mocujące, wymiary 90x120 cm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klejąca dwustronna, pokryta emulsyjnym klejem akrylowym, wymiary 50x25 mm.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Taśma biurowa klejąca, przezroczysta, wymiary 12 mm x 30 m 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biurowa klejąca, przezroczysta, wymiary 18 mm x 30 m.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41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pakowa brązowa, klejąca, wykonana z polipropylenu, pokryta emulsyjnym klejem akrylowym, wymiary 48 mm x 50 m.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pakowa przezroczysta, klejąca, wykonana z polipropylenu, pokryta emulsyjnym klejem akrylowym, wymiary 48 mm x 50 m.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  <w:p w:rsidR="00965703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Teczka A4 z rączką, zamykana na zamek z tworzywa, wyposażona w rączkę z plastiku, wykonana z twardej tektury powleczonej PP, szerokość grzbietu 40 mm, mix kolorów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kopertowa A4, wykonana z folii transparentnej, zamykana na nap, przezroczysta.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kopertowa A5, wykonana z folii transparentnej, zamykana na nap, kolor niebieski.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skrzydłowa z gumką, wykonana z twardej i sztywnej tektury grubości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CA1ED2">
                <w:rPr>
                  <w:rFonts w:ascii="Arial" w:hAnsi="Arial" w:cs="Arial"/>
                  <w:sz w:val="18"/>
                  <w:szCs w:val="18"/>
                </w:rPr>
                <w:t>2 mm</w:t>
              </w:r>
            </w:smartTag>
            <w:r w:rsidRPr="00CA1ED2">
              <w:rPr>
                <w:rFonts w:ascii="Arial" w:hAnsi="Arial" w:cs="Arial"/>
                <w:sz w:val="18"/>
                <w:szCs w:val="18"/>
              </w:rPr>
              <w:t>, powlekanej folią PP, zamykana na gumkę, form</w:t>
            </w:r>
            <w:r w:rsidR="007D5F99">
              <w:rPr>
                <w:rFonts w:ascii="Arial" w:hAnsi="Arial" w:cs="Arial"/>
                <w:sz w:val="18"/>
                <w:szCs w:val="18"/>
              </w:rPr>
              <w:t>at A4, szerokość grzbietu 40 mm, kolor niebieski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965703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5F99" w:rsidRPr="00CA1ED2" w:rsidTr="007D5F99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Default="007D5F99">
            <w:r w:rsidRPr="00134420">
              <w:rPr>
                <w:rFonts w:ascii="Arial" w:hAnsi="Arial" w:cs="Arial"/>
                <w:sz w:val="18"/>
                <w:szCs w:val="18"/>
              </w:rPr>
              <w:t xml:space="preserve">Teczka skrzydłowa z gumką, wykonana z twardej i sztywnej tektury grubości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134420">
                <w:rPr>
                  <w:rFonts w:ascii="Arial" w:hAnsi="Arial" w:cs="Arial"/>
                  <w:sz w:val="18"/>
                  <w:szCs w:val="18"/>
                </w:rPr>
                <w:t>2 mm</w:t>
              </w:r>
            </w:smartTag>
            <w:r w:rsidRPr="00134420">
              <w:rPr>
                <w:rFonts w:ascii="Arial" w:hAnsi="Arial" w:cs="Arial"/>
                <w:sz w:val="18"/>
                <w:szCs w:val="18"/>
              </w:rPr>
              <w:t xml:space="preserve">, powlekanej folią PP, zamykana na gumkę, format A4, szerokość grzbietu 40 mm, kolor </w:t>
            </w:r>
            <w:r>
              <w:rPr>
                <w:rFonts w:ascii="Arial" w:hAnsi="Arial" w:cs="Arial"/>
                <w:sz w:val="18"/>
                <w:szCs w:val="18"/>
              </w:rPr>
              <w:t>zielony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Default="007D5F99" w:rsidP="007D5F99">
            <w:pPr>
              <w:jc w:val="center"/>
            </w:pPr>
            <w:r w:rsidRPr="00B92B2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5F99" w:rsidRPr="00CA1ED2" w:rsidTr="007D5F99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Default="007D5F99">
            <w:r w:rsidRPr="00134420">
              <w:rPr>
                <w:rFonts w:ascii="Arial" w:hAnsi="Arial" w:cs="Arial"/>
                <w:sz w:val="18"/>
                <w:szCs w:val="18"/>
              </w:rPr>
              <w:t xml:space="preserve">Teczka skrzydłowa z gumką, wykonana z twardej i sztywnej tektury grubości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134420">
                <w:rPr>
                  <w:rFonts w:ascii="Arial" w:hAnsi="Arial" w:cs="Arial"/>
                  <w:sz w:val="18"/>
                  <w:szCs w:val="18"/>
                </w:rPr>
                <w:t>2 mm</w:t>
              </w:r>
            </w:smartTag>
            <w:r w:rsidRPr="00134420">
              <w:rPr>
                <w:rFonts w:ascii="Arial" w:hAnsi="Arial" w:cs="Arial"/>
                <w:sz w:val="18"/>
                <w:szCs w:val="18"/>
              </w:rPr>
              <w:t xml:space="preserve">, powlekanej folią PP, zamykana na gumkę, format A4, szerokość grzbietu 40 mm, kolor </w:t>
            </w:r>
            <w:r>
              <w:rPr>
                <w:rFonts w:ascii="Arial" w:hAnsi="Arial" w:cs="Arial"/>
                <w:sz w:val="18"/>
                <w:szCs w:val="18"/>
              </w:rPr>
              <w:t>czarny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Default="007D5F99" w:rsidP="007D5F99">
            <w:pPr>
              <w:jc w:val="center"/>
            </w:pPr>
            <w:r w:rsidRPr="00B92B2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5F99" w:rsidRPr="00CA1ED2" w:rsidTr="007D5F99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Default="007D5F99">
            <w:r w:rsidRPr="00134420">
              <w:rPr>
                <w:rFonts w:ascii="Arial" w:hAnsi="Arial" w:cs="Arial"/>
                <w:sz w:val="18"/>
                <w:szCs w:val="18"/>
              </w:rPr>
              <w:t xml:space="preserve">Teczka skrzydłowa z gumką, wykonana z twardej i sztywnej tektury grubości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134420">
                <w:rPr>
                  <w:rFonts w:ascii="Arial" w:hAnsi="Arial" w:cs="Arial"/>
                  <w:sz w:val="18"/>
                  <w:szCs w:val="18"/>
                </w:rPr>
                <w:t>2 mm</w:t>
              </w:r>
            </w:smartTag>
            <w:r w:rsidRPr="00134420">
              <w:rPr>
                <w:rFonts w:ascii="Arial" w:hAnsi="Arial" w:cs="Arial"/>
                <w:sz w:val="18"/>
                <w:szCs w:val="18"/>
              </w:rPr>
              <w:t xml:space="preserve">, powlekanej folią PP, zamykana na gumkę, format A4, szerokość grzbietu 40 mm, kolor </w:t>
            </w:r>
            <w:r>
              <w:rPr>
                <w:rFonts w:ascii="Arial" w:hAnsi="Arial" w:cs="Arial"/>
                <w:sz w:val="18"/>
                <w:szCs w:val="18"/>
              </w:rPr>
              <w:t>czerwony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Default="007D5F99" w:rsidP="007D5F99">
            <w:pPr>
              <w:jc w:val="center"/>
            </w:pPr>
            <w:r w:rsidRPr="00B92B2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99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Teczka z gumką ,wykonana z kartonu o grubości 350 g/m², na dokumenty formatu A4, kolor biały.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z gumką, wykonana z kartonu o grubości 400 g/m² , na dokumenty formatu A4, mix kolorów.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Teczka-pudło z gumką , wykonana z polipropylenu, zamykana na gumkę, szerokość grzbietu 20 mm, przezroczysta.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Temperówka wykonana z granulatu plastikowego pierwszego zastosowania wyposażona w transparentny pojemnik na ostrużyny, stalowe ostrze mocowane wkrętem, do temperowania standardowych oraz grubych ołówków, mix kolorów.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7D5F99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Wkłady</w:t>
            </w:r>
            <w:r w:rsidR="000E5B47">
              <w:rPr>
                <w:rFonts w:ascii="Arial" w:hAnsi="Arial" w:cs="Arial"/>
                <w:sz w:val="18"/>
                <w:szCs w:val="18"/>
              </w:rPr>
              <w:t xml:space="preserve"> pasujące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do długopisów żelowych UNI UMR-5, kolor niebieski, szybkoschnący tusz pigmentowy, odporny na działanie wody i promieni UV, szerokość linii pisania 0,4mm.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84123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Wkład do pióra kulkowego</w:t>
            </w:r>
            <w:r w:rsidR="0084123B">
              <w:rPr>
                <w:rFonts w:ascii="Arial" w:hAnsi="Arial" w:cs="Arial"/>
                <w:sz w:val="18"/>
                <w:szCs w:val="18"/>
              </w:rPr>
              <w:t xml:space="preserve"> pasujący do pióra kulkowego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PARKER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Qink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Roller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Ball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PA-RB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 wykorzystujące system swobodnego spływu atramentu podobny do stosowanego w wiecznym piórze, kolor niebieski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84123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Zakładki indeksujące 4x20x50 mm, papierowe, 40 kart, kolory neonowe.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84123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Zakładki indeksujące, 4 kolory, wymiary 43 x 12 mm, wykonane z folii, z możliwością wielokrotnego przyklejania i odklejania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84123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Zestaw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zakreślaczy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4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szt-zielony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różowy, żółty, pomarańczowy,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27FA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3B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23B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23B" w:rsidRPr="00CA1ED2" w:rsidRDefault="0084123B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Zestaw 4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 szt. cienkopisów. Plastikowa końcówka oprawiona w metal. Wentylowana skuwka. Szerokość linii pisania 0,4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23B" w:rsidRPr="00CA1ED2" w:rsidRDefault="00B27FA6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23B" w:rsidRPr="00CA1ED2" w:rsidRDefault="00B27FA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23B" w:rsidRPr="00CA1ED2" w:rsidRDefault="0084123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23B" w:rsidRPr="00CA1ED2" w:rsidRDefault="0084123B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Zestaw 12 szt. cienkopisów. Plastikowa końcówka oprawiona w metal. Wentylowana skuwka. Szerokość linii pisania 0,4 mm.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27FA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Zszywacz metalowy HD, ilość zszywanych kartek: 100 szt., głębokość wsuwanych kartek: 72 mm, typ pasujących zszywek 23/6, 23/8, 23/13, 23/15. Pojemność magazynka 100 zszywek, zszywanie zamknięte, , ogranicznik głębokości zszywania.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27FA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Zszywacz średni metalowy, ilość zszywanych kartek: 30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głębokość wsuwanych kartek: 40 mm, typ pasujących zszywek 24/6 i 26/6, zszywanie otwarte i zamknięte, możliwe również zszywanie tapicerskie, ładowany od góry, otwiera się o 180 stopni, blokada zabezpieczająca przed zamknięciem zszywacza, wymiary 40x58x145 mm.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27FA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D4736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Zszywki 24/6, galwanizowane, opakowanie 1000 szt.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B27FA6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EF41C0">
        <w:trPr>
          <w:trHeight w:val="526"/>
        </w:trPr>
        <w:tc>
          <w:tcPr>
            <w:tcW w:w="44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RAZEM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A1ED2" w:rsidRDefault="00CA1ED2" w:rsidP="00CA1ED2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color w:val="FF0000"/>
          <w:sz w:val="40"/>
          <w:szCs w:val="20"/>
        </w:rPr>
      </w:pP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47E6" w:rsidRDefault="001647E6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47E6" w:rsidRDefault="001647E6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Pr="003A2DFF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          ………………………………………..</w:t>
      </w:r>
    </w:p>
    <w:p w:rsidR="006F5459" w:rsidRDefault="006F5459" w:rsidP="006F5459">
      <w:pPr>
        <w:spacing w:line="360" w:lineRule="auto"/>
        <w:jc w:val="both"/>
        <w:rPr>
          <w:rFonts w:ascii="Verdana" w:hAnsi="Verdana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6"/>
        </w:rPr>
        <w:t xml:space="preserve">            (miejsce,</w:t>
      </w:r>
      <w:r w:rsidRPr="00823294">
        <w:rPr>
          <w:rFonts w:ascii="Verdana" w:hAnsi="Verdana" w:cs="Arial"/>
          <w:i/>
          <w:sz w:val="16"/>
          <w:szCs w:val="16"/>
        </w:rPr>
        <w:t xml:space="preserve"> data)</w:t>
      </w: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(podpis </w:t>
      </w:r>
      <w:r>
        <w:rPr>
          <w:rFonts w:ascii="Verdana" w:hAnsi="Verdana"/>
          <w:i/>
          <w:sz w:val="16"/>
          <w:szCs w:val="18"/>
        </w:rPr>
        <w:t xml:space="preserve">Wykonawcy lub </w:t>
      </w:r>
      <w:r w:rsidRPr="00FC2FB4">
        <w:rPr>
          <w:rFonts w:ascii="Verdana" w:hAnsi="Verdana"/>
          <w:i/>
          <w:sz w:val="16"/>
          <w:szCs w:val="18"/>
        </w:rPr>
        <w:t xml:space="preserve">przedstawiciela 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/>
          <w:i/>
          <w:sz w:val="16"/>
          <w:szCs w:val="18"/>
        </w:rPr>
        <w:t xml:space="preserve">                                                  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upoważnionego </w:t>
      </w:r>
      <w:r>
        <w:rPr>
          <w:rFonts w:ascii="Verdana" w:hAnsi="Verdana"/>
          <w:i/>
          <w:sz w:val="16"/>
          <w:szCs w:val="18"/>
        </w:rPr>
        <w:t>do reprezentacji</w:t>
      </w:r>
      <w:r w:rsidRPr="00FC2FB4">
        <w:rPr>
          <w:rFonts w:ascii="Verdana" w:hAnsi="Verdana"/>
          <w:i/>
          <w:sz w:val="14"/>
          <w:szCs w:val="16"/>
        </w:rPr>
        <w:t>)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720A" w:rsidRDefault="008E720A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647E6" w:rsidRDefault="001647E6" w:rsidP="006F545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sectPr w:rsidR="001647E6" w:rsidSect="001678DD">
      <w:headerReference w:type="default" r:id="rId8"/>
      <w:footerReference w:type="default" r:id="rId9"/>
      <w:pgSz w:w="11906" w:h="16838"/>
      <w:pgMar w:top="993" w:right="1417" w:bottom="1417" w:left="1417" w:header="708" w:footer="8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3B" w:rsidRDefault="0084123B">
      <w:r>
        <w:separator/>
      </w:r>
    </w:p>
  </w:endnote>
  <w:endnote w:type="continuationSeparator" w:id="0">
    <w:p w:rsidR="0084123B" w:rsidRDefault="0084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3B" w:rsidRDefault="0084123B">
    <w:pPr>
      <w:pBdr>
        <w:bottom w:val="single" w:sz="4" w:space="1" w:color="000000"/>
      </w:pBdr>
    </w:pPr>
  </w:p>
  <w:p w:rsidR="0084123B" w:rsidRDefault="0084123B">
    <w:pPr>
      <w:jc w:val="center"/>
      <w:rPr>
        <w:sz w:val="16"/>
        <w:szCs w:val="16"/>
      </w:rPr>
    </w:pPr>
  </w:p>
  <w:p w:rsidR="0084123B" w:rsidRPr="00E83CCF" w:rsidRDefault="0084123B" w:rsidP="00E83CCF">
    <w:pPr>
      <w:pStyle w:val="Stopka"/>
      <w:jc w:val="center"/>
      <w:rPr>
        <w:sz w:val="16"/>
        <w:szCs w:val="16"/>
        <w:lang w:val="en-US"/>
      </w:rPr>
    </w:pPr>
    <w:proofErr w:type="spellStart"/>
    <w:r w:rsidRPr="00E83CCF">
      <w:rPr>
        <w:sz w:val="16"/>
        <w:szCs w:val="16"/>
        <w:lang w:val="en-US"/>
      </w:rPr>
      <w:t>Wyd</w:t>
    </w:r>
    <w:r>
      <w:rPr>
        <w:sz w:val="16"/>
        <w:szCs w:val="16"/>
        <w:lang w:val="en-US"/>
      </w:rPr>
      <w:t>atek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współfinansowany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przez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Unię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Europejską</w:t>
    </w:r>
    <w:proofErr w:type="spellEnd"/>
    <w:r w:rsidRPr="00E83CCF">
      <w:rPr>
        <w:sz w:val="16"/>
        <w:szCs w:val="16"/>
        <w:lang w:val="en-US"/>
      </w:rPr>
      <w:t xml:space="preserve"> w </w:t>
    </w:r>
    <w:proofErr w:type="spellStart"/>
    <w:r w:rsidRPr="00E83CCF">
      <w:rPr>
        <w:sz w:val="16"/>
        <w:szCs w:val="16"/>
        <w:lang w:val="en-US"/>
      </w:rPr>
      <w:t>ramach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Europejskiego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Funduszu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Społecznego</w:t>
    </w:r>
    <w:proofErr w:type="spellEnd"/>
  </w:p>
  <w:p w:rsidR="0084123B" w:rsidRDefault="008412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3B" w:rsidRDefault="0084123B">
      <w:r>
        <w:rPr>
          <w:color w:val="000000"/>
        </w:rPr>
        <w:separator/>
      </w:r>
    </w:p>
  </w:footnote>
  <w:footnote w:type="continuationSeparator" w:id="0">
    <w:p w:rsidR="0084123B" w:rsidRDefault="00841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3B" w:rsidRDefault="0084123B" w:rsidP="00CA1ED2">
    <w:pPr>
      <w:jc w:val="center"/>
      <w:rPr>
        <w:b/>
      </w:rPr>
    </w:pPr>
    <w:r>
      <w:rPr>
        <w:b/>
      </w:rPr>
      <w:t>WOJEWÓDZKI URZĄD PRACY W OPOLU</w:t>
    </w:r>
  </w:p>
  <w:p w:rsidR="0084123B" w:rsidRDefault="0084123B" w:rsidP="009D3C6E">
    <w:pPr>
      <w:jc w:val="center"/>
      <w:rPr>
        <w:b/>
      </w:rPr>
    </w:pPr>
  </w:p>
  <w:p w:rsidR="0084123B" w:rsidRPr="00CA1ED2" w:rsidRDefault="0084123B" w:rsidP="00CA1ED2">
    <w:pPr>
      <w:jc w:val="center"/>
      <w:rPr>
        <w:b/>
      </w:rPr>
    </w:pPr>
    <w:r w:rsidRPr="009D3C6E">
      <w:rPr>
        <w:b/>
        <w:noProof/>
      </w:rPr>
      <w:drawing>
        <wp:inline distT="0" distB="0" distL="0" distR="0">
          <wp:extent cx="5760720" cy="1526540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+ PO 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2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4140"/>
    <w:multiLevelType w:val="multilevel"/>
    <w:tmpl w:val="EAB2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5283E"/>
    <w:multiLevelType w:val="hybridMultilevel"/>
    <w:tmpl w:val="C56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259FD"/>
    <w:multiLevelType w:val="multilevel"/>
    <w:tmpl w:val="129E810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866D98"/>
    <w:multiLevelType w:val="multilevel"/>
    <w:tmpl w:val="3A10F1C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777444"/>
    <w:multiLevelType w:val="multilevel"/>
    <w:tmpl w:val="6DFE203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49B73E79"/>
    <w:multiLevelType w:val="multilevel"/>
    <w:tmpl w:val="D6BEDC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45F3C"/>
    <w:multiLevelType w:val="multilevel"/>
    <w:tmpl w:val="945891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2E19F8"/>
    <w:multiLevelType w:val="multilevel"/>
    <w:tmpl w:val="E716DB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0761E"/>
    <w:multiLevelType w:val="hybridMultilevel"/>
    <w:tmpl w:val="4C7ED6D4"/>
    <w:lvl w:ilvl="0" w:tplc="34F4F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5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8A2EC4"/>
    <w:rsid w:val="00023690"/>
    <w:rsid w:val="00077DF3"/>
    <w:rsid w:val="000C19DD"/>
    <w:rsid w:val="000E5B47"/>
    <w:rsid w:val="00115462"/>
    <w:rsid w:val="001647E6"/>
    <w:rsid w:val="001678DD"/>
    <w:rsid w:val="001C2C65"/>
    <w:rsid w:val="00212D03"/>
    <w:rsid w:val="0021645A"/>
    <w:rsid w:val="00264D37"/>
    <w:rsid w:val="002C6E01"/>
    <w:rsid w:val="002D344E"/>
    <w:rsid w:val="002D728C"/>
    <w:rsid w:val="00323114"/>
    <w:rsid w:val="00347EAB"/>
    <w:rsid w:val="0036312F"/>
    <w:rsid w:val="00370F30"/>
    <w:rsid w:val="0038111E"/>
    <w:rsid w:val="00413989"/>
    <w:rsid w:val="0044155D"/>
    <w:rsid w:val="0045352E"/>
    <w:rsid w:val="00463823"/>
    <w:rsid w:val="00487853"/>
    <w:rsid w:val="00497692"/>
    <w:rsid w:val="004E0663"/>
    <w:rsid w:val="00541481"/>
    <w:rsid w:val="0057414A"/>
    <w:rsid w:val="005A2B02"/>
    <w:rsid w:val="005C78C1"/>
    <w:rsid w:val="005D6D89"/>
    <w:rsid w:val="006076B7"/>
    <w:rsid w:val="00664E98"/>
    <w:rsid w:val="00675CFE"/>
    <w:rsid w:val="006B276E"/>
    <w:rsid w:val="006F34DC"/>
    <w:rsid w:val="006F5459"/>
    <w:rsid w:val="006F6666"/>
    <w:rsid w:val="00746163"/>
    <w:rsid w:val="007502D9"/>
    <w:rsid w:val="007D3CA4"/>
    <w:rsid w:val="007D5F99"/>
    <w:rsid w:val="0084123B"/>
    <w:rsid w:val="0089782B"/>
    <w:rsid w:val="008A2EC4"/>
    <w:rsid w:val="008E720A"/>
    <w:rsid w:val="008F7723"/>
    <w:rsid w:val="00965703"/>
    <w:rsid w:val="009D3C6E"/>
    <w:rsid w:val="00A623F1"/>
    <w:rsid w:val="00A76B3C"/>
    <w:rsid w:val="00AA081E"/>
    <w:rsid w:val="00AC2F72"/>
    <w:rsid w:val="00B27FA6"/>
    <w:rsid w:val="00B42C5E"/>
    <w:rsid w:val="00BB06FB"/>
    <w:rsid w:val="00BD4736"/>
    <w:rsid w:val="00C02E7F"/>
    <w:rsid w:val="00C23336"/>
    <w:rsid w:val="00C35EE4"/>
    <w:rsid w:val="00C7100B"/>
    <w:rsid w:val="00C77E18"/>
    <w:rsid w:val="00C90B10"/>
    <w:rsid w:val="00CA1ED2"/>
    <w:rsid w:val="00D11840"/>
    <w:rsid w:val="00D21842"/>
    <w:rsid w:val="00D70B99"/>
    <w:rsid w:val="00D81092"/>
    <w:rsid w:val="00DA0215"/>
    <w:rsid w:val="00DB494C"/>
    <w:rsid w:val="00E10FA0"/>
    <w:rsid w:val="00E83CCF"/>
    <w:rsid w:val="00EC7D1C"/>
    <w:rsid w:val="00EF41C0"/>
    <w:rsid w:val="00FA2C3E"/>
    <w:rsid w:val="00FE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E83CCF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E83CCF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E83CCF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83CCF"/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Standard">
    <w:name w:val="Standard"/>
    <w:rsid w:val="00E83CCF"/>
    <w:pPr>
      <w:widowControl w:val="0"/>
      <w:suppressAutoHyphens/>
      <w:autoSpaceDE w:val="0"/>
      <w:spacing w:after="0"/>
      <w:textAlignment w:val="auto"/>
    </w:pPr>
    <w:rPr>
      <w:rFonts w:ascii="Times New Roman" w:eastAsia="Arial" w:hAnsi="Times New Roman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F5459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459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6F54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3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A157-7F36-4C3A-8BBD-FDFEDE56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2953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Agnieszka Siczewska</cp:lastModifiedBy>
  <cp:revision>34</cp:revision>
  <cp:lastPrinted>2017-11-17T12:06:00Z</cp:lastPrinted>
  <dcterms:created xsi:type="dcterms:W3CDTF">2016-10-05T09:12:00Z</dcterms:created>
  <dcterms:modified xsi:type="dcterms:W3CDTF">2017-11-22T12:59:00Z</dcterms:modified>
</cp:coreProperties>
</file>