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7463E" w14:textId="220A23D9" w:rsidR="00D05EEE" w:rsidRPr="00287354" w:rsidRDefault="00287354" w:rsidP="00287354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  <w:t xml:space="preserve">    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Załącznik nr 2 do Regulaminu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br/>
      </w:r>
      <w:r w:rsidR="007A4BC3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poradnictwa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psychologicznego</w:t>
      </w: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56B21702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E034D5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E034D5">
        <w:rPr>
          <w:rFonts w:ascii="Calibri" w:eastAsia="Calibri" w:hAnsi="Calibri" w:cs="Calibri"/>
          <w:sz w:val="24"/>
          <w:szCs w:val="24"/>
        </w:rPr>
        <w:t>45-088</w:t>
      </w:r>
      <w:bookmarkStart w:id="0" w:name="_GoBack"/>
      <w:bookmarkEnd w:id="0"/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17EFD8DF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C96462">
        <w:rPr>
          <w:rFonts w:eastAsia="Calibri" w:cstheme="minorHAnsi"/>
          <w:sz w:val="24"/>
          <w:szCs w:val="24"/>
        </w:rPr>
        <w:t>iod@opolskie.pl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C96462">
        <w:rPr>
          <w:rFonts w:ascii="Calibri" w:eastAsia="Calibri" w:hAnsi="Calibri" w:cs="Calibri"/>
          <w:sz w:val="24"/>
          <w:szCs w:val="24"/>
        </w:rPr>
        <w:t>iod@wup.opole.pl;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 xml:space="preserve">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</w:t>
      </w:r>
      <w:r w:rsidR="002B5AC2" w:rsidRPr="005000CC">
        <w:rPr>
          <w:rFonts w:eastAsia="Calibri" w:cstheme="minorHAnsi"/>
          <w:sz w:val="24"/>
          <w:szCs w:val="24"/>
        </w:rPr>
        <w:lastRenderedPageBreak/>
        <w:t xml:space="preserve">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77777777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zostały powierzone do przetwarzania Instytucji Pośredniczącej - (Wojewódzki Urząd Pracy w Opolu, ul. Głogowska 25c, 45-315 Opole), beneficjentowi realizującemu projekt  -(nazwa i adres beneficjenta)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5B8AA50D" w14:textId="77777777" w:rsidR="004F7430" w:rsidRDefault="004F7430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5DC092F5" w:rsidR="001D2B24" w:rsidRPr="00E72734" w:rsidRDefault="00D05EEE" w:rsidP="00E72734">
    <w:pPr>
      <w:pStyle w:val="Nagwek"/>
      <w:jc w:val="right"/>
      <w:rPr>
        <w:i/>
      </w:rPr>
    </w:pPr>
    <w:r>
      <w:rPr>
        <w:i/>
        <w:noProof/>
        <w:lang w:eastAsia="pl-PL"/>
      </w:rPr>
      <w:drawing>
        <wp:inline distT="0" distB="0" distL="0" distR="0" wp14:anchorId="01276038" wp14:editId="1AFC57CA">
          <wp:extent cx="576135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3683E"/>
    <w:rsid w:val="002838B3"/>
    <w:rsid w:val="00287354"/>
    <w:rsid w:val="002B5550"/>
    <w:rsid w:val="002B5AC2"/>
    <w:rsid w:val="002C1AFC"/>
    <w:rsid w:val="002C4931"/>
    <w:rsid w:val="002D2F01"/>
    <w:rsid w:val="002F001C"/>
    <w:rsid w:val="003070A3"/>
    <w:rsid w:val="003310A9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4BC3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37BF5"/>
    <w:rsid w:val="009519A4"/>
    <w:rsid w:val="00964491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A6361"/>
    <w:rsid w:val="00AC1A6B"/>
    <w:rsid w:val="00AE5833"/>
    <w:rsid w:val="00AE747E"/>
    <w:rsid w:val="00B2214B"/>
    <w:rsid w:val="00B23465"/>
    <w:rsid w:val="00B412B7"/>
    <w:rsid w:val="00C13C5C"/>
    <w:rsid w:val="00C46104"/>
    <w:rsid w:val="00C9016B"/>
    <w:rsid w:val="00C96462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034D5"/>
    <w:rsid w:val="00E5212F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C9EC103-9047-4BC8-A838-598DE97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35FF6-CE42-4E18-989E-50DD6B68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6</cp:revision>
  <cp:lastPrinted>2022-02-09T09:16:00Z</cp:lastPrinted>
  <dcterms:created xsi:type="dcterms:W3CDTF">2025-01-03T12:05:00Z</dcterms:created>
  <dcterms:modified xsi:type="dcterms:W3CDTF">2025-01-24T06:56:00Z</dcterms:modified>
</cp:coreProperties>
</file>