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3C8BB" w14:textId="71D71DDF" w:rsidR="000D2DB5" w:rsidRPr="00142382" w:rsidRDefault="00957BB4" w:rsidP="00142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dla</w:t>
      </w:r>
      <w:r w:rsidR="000D2DB5" w:rsidRPr="001423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Pracodawcy</w:t>
      </w:r>
    </w:p>
    <w:p w14:paraId="7987C6DC" w14:textId="76228F72" w:rsidR="00015DF8" w:rsidRPr="00B83073" w:rsidRDefault="00015DF8" w:rsidP="00C835BA">
      <w:pPr>
        <w:pStyle w:val="Akapitzlist"/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830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ZWROT poniesionych przez pracodawcę kosztów na wynagrodzenia oraz składki na ubezpieczenie społeczne pracowników </w:t>
      </w:r>
      <w:r w:rsidRPr="00B830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(art. 7a ustawy </w:t>
      </w:r>
      <w:r w:rsidRPr="00B8307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16 września 2011r. o szczególnych rozwiązaniach związanych z usuwaniem skutków powodzi (tj. Dz. U. 2024.654)</w:t>
      </w:r>
    </w:p>
    <w:p w14:paraId="68E4DE54" w14:textId="77777777" w:rsidR="00015DF8" w:rsidRPr="00B83073" w:rsidRDefault="00015DF8" w:rsidP="00142382">
      <w:pPr>
        <w:spacing w:after="0"/>
        <w:ind w:left="-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3238D3" w14:textId="77777777" w:rsidR="0088573F" w:rsidRPr="00482767" w:rsidRDefault="0088573F" w:rsidP="001423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827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Ważne: </w:t>
      </w:r>
    </w:p>
    <w:p w14:paraId="34BAB73E" w14:textId="77777777" w:rsidR="00015DF8" w:rsidRPr="00482767" w:rsidRDefault="0088573F" w:rsidP="00142382">
      <w:pPr>
        <w:pStyle w:val="Akapitzlist"/>
        <w:numPr>
          <w:ilvl w:val="0"/>
          <w:numId w:val="26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pracodawca, który udzielił poszkodowanemu  zwolnienia od pracy, zgodnie z art 7a, za okres do 20 dni, i wypłacił mu wynagrodzenie za ten okres zwolnienia może </w:t>
      </w:r>
      <w:r w:rsidR="00015DF8" w:rsidRPr="00482767">
        <w:rPr>
          <w:rFonts w:ascii="Times New Roman" w:hAnsi="Times New Roman" w:cs="Times New Roman"/>
          <w:sz w:val="24"/>
          <w:szCs w:val="24"/>
        </w:rPr>
        <w:t>wystąpić o zwrot poniesionych kosztów na wynagrodzenie oraz skł</w:t>
      </w:r>
      <w:r w:rsidRPr="00482767">
        <w:rPr>
          <w:rFonts w:ascii="Times New Roman" w:hAnsi="Times New Roman" w:cs="Times New Roman"/>
          <w:sz w:val="24"/>
          <w:szCs w:val="24"/>
        </w:rPr>
        <w:t>adki na ubezpieczenie społeczne,</w:t>
      </w:r>
    </w:p>
    <w:p w14:paraId="7A148F06" w14:textId="77777777" w:rsidR="00482767" w:rsidRDefault="00482767" w:rsidP="00142382">
      <w:pPr>
        <w:pStyle w:val="Akapitzlist"/>
        <w:numPr>
          <w:ilvl w:val="0"/>
          <w:numId w:val="28"/>
        </w:num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refundacja kosztów możliwa jest od dnia 05.10.2024, tj. od dnia </w:t>
      </w:r>
      <w:r w:rsidR="00AC7B08">
        <w:rPr>
          <w:rStyle w:val="Pogrubienie"/>
          <w:rFonts w:ascii="Times New Roman" w:hAnsi="Times New Roman" w:cs="Times New Roman"/>
          <w:b w:val="0"/>
          <w:sz w:val="24"/>
          <w:szCs w:val="24"/>
        </w:rPr>
        <w:t>wejścia w życie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7B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</w:t>
      </w:r>
      <w:r w:rsidRPr="00D84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D84B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2024r. </w:t>
      </w:r>
      <w:r w:rsidRPr="004827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zmianie ustawy z o szczególnych rozwiązaniach związanych z usuwaniem skutków powodzi oraz niektórych innych ustaw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2024, poz. 1473), która wprowadziła art. 7a,</w:t>
      </w:r>
    </w:p>
    <w:p w14:paraId="01BFE0A7" w14:textId="77777777" w:rsidR="00482767" w:rsidRPr="00482767" w:rsidRDefault="00482767" w:rsidP="00142382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360"/>
        <w:jc w:val="both"/>
        <w:outlineLvl w:val="2"/>
        <w:rPr>
          <w:rStyle w:val="Pogrubienie"/>
          <w:b w:val="0"/>
          <w:bCs w:val="0"/>
        </w:rPr>
      </w:pPr>
      <w:r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zwrot kosztów na wynagrodzenia </w:t>
      </w:r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>dotyczy pracowników poszkodowanych, co wg def</w:t>
      </w:r>
      <w:r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inicji zawartej w art. 2 ustawy z dnia 16.09.2011r. </w:t>
      </w:r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oznacza osobę fizyczną (…), która na skutek powodzi doznała szkód majątkowych lub utraciła, chociażby czasowo, możliwość korzystania z posiadanej ni</w:t>
      </w:r>
      <w:r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>eruchomości lub lokalu (w</w:t>
      </w:r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>eryfikacja tego</w:t>
      </w:r>
      <w:r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warunku spoczywa na pracodawcy),</w:t>
      </w:r>
    </w:p>
    <w:p w14:paraId="391A29BB" w14:textId="77777777" w:rsidR="00D12AA8" w:rsidRPr="00D12AA8" w:rsidRDefault="00482767" w:rsidP="00142382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360"/>
        <w:jc w:val="both"/>
        <w:outlineLvl w:val="2"/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godnie z art. 4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ww. ustawy</w:t>
      </w:r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świadczenie to  stanowi pomoc publiczną inną niż pomoc w rolnictwie lub rybołówstwie, pomoc de </w:t>
      </w:r>
      <w:proofErr w:type="spellStart"/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>minimis</w:t>
      </w:r>
      <w:proofErr w:type="spellEnd"/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lub pomoc de </w:t>
      </w:r>
      <w:proofErr w:type="spellStart"/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>minimis</w:t>
      </w:r>
      <w:proofErr w:type="spellEnd"/>
      <w:r w:rsidR="00015DF8" w:rsidRPr="0048276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rolnictwie lub rybołówstwie, w związku z tym podlega rygorom tego rodzaju pomocy.</w:t>
      </w:r>
      <w:r w:rsidR="00015DF8" w:rsidRPr="00482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DFA28F" w14:textId="77777777" w:rsidR="000315BE" w:rsidRPr="00482767" w:rsidRDefault="000315BE" w:rsidP="00142382">
      <w:pPr>
        <w:pStyle w:val="Akapitzlist"/>
        <w:spacing w:before="100" w:beforeAutospacing="1" w:after="100" w:afterAutospacing="1" w:line="240" w:lineRule="auto"/>
        <w:ind w:left="360"/>
        <w:jc w:val="both"/>
        <w:outlineLvl w:val="2"/>
        <w:rPr>
          <w:rStyle w:val="Pogrubienie"/>
          <w:b w:val="0"/>
          <w:bCs w:val="0"/>
        </w:rPr>
      </w:pPr>
    </w:p>
    <w:p w14:paraId="44718530" w14:textId="7F80E983" w:rsidR="00D45F18" w:rsidRDefault="00482767" w:rsidP="00142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Kwota zwrotu kosztów poniesionych na podstawie art. 7a</w:t>
      </w:r>
      <w:r w:rsidR="000C4906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(kolumna 11 wykazu) </w:t>
      </w:r>
      <w:r w:rsidR="00D45F18">
        <w:rPr>
          <w:rFonts w:ascii="Times New Roman" w:hAnsi="Times New Roman" w:cs="Times New Roman"/>
          <w:sz w:val="24"/>
          <w:szCs w:val="24"/>
        </w:rPr>
        <w:t>:</w:t>
      </w:r>
    </w:p>
    <w:p w14:paraId="520F48CB" w14:textId="12D3EA82" w:rsidR="00D45F18" w:rsidRPr="00D45F18" w:rsidRDefault="00015DF8" w:rsidP="00142382">
      <w:pPr>
        <w:pStyle w:val="Akapitzlist"/>
        <w:numPr>
          <w:ilvl w:val="0"/>
          <w:numId w:val="30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5F18">
        <w:rPr>
          <w:rFonts w:ascii="Times New Roman" w:hAnsi="Times New Roman" w:cs="Times New Roman"/>
          <w:sz w:val="24"/>
          <w:szCs w:val="24"/>
        </w:rPr>
        <w:t>zaspokojeniu ze środków FGŚP może podlegać wynagrodzenie miesięcznie</w:t>
      </w:r>
      <w:r w:rsidR="00946105">
        <w:rPr>
          <w:rFonts w:ascii="Times New Roman" w:hAnsi="Times New Roman" w:cs="Times New Roman"/>
          <w:sz w:val="24"/>
          <w:szCs w:val="24"/>
        </w:rPr>
        <w:t xml:space="preserve"> wraz ze składkami na ubezpieczenie społeczne pracowników, miesięcznie</w:t>
      </w:r>
      <w:r w:rsidRPr="00D45F18">
        <w:rPr>
          <w:rFonts w:ascii="Times New Roman" w:hAnsi="Times New Roman" w:cs="Times New Roman"/>
          <w:sz w:val="24"/>
          <w:szCs w:val="24"/>
        </w:rPr>
        <w:t xml:space="preserve"> </w:t>
      </w:r>
      <w:r w:rsidR="00946105">
        <w:rPr>
          <w:rFonts w:ascii="Times New Roman" w:hAnsi="Times New Roman" w:cs="Times New Roman"/>
          <w:sz w:val="24"/>
          <w:szCs w:val="24"/>
        </w:rPr>
        <w:t xml:space="preserve">łącznie na jednego pracownika </w:t>
      </w:r>
      <w:r w:rsidRPr="00D45F18">
        <w:rPr>
          <w:rFonts w:ascii="Times New Roman" w:hAnsi="Times New Roman" w:cs="Times New Roman"/>
          <w:sz w:val="24"/>
          <w:szCs w:val="24"/>
        </w:rPr>
        <w:t xml:space="preserve">do wysokości przeciętnego miesięcznego wynagrodzenia w gospodarce narodowej z poprzedniego kwartału ogłaszanego przez Prezesa GUS na podstawie przepisów o emeryturach i rentach z Funduszu Ubezpieczeń Społecznych tj. obecnie </w:t>
      </w:r>
      <w:r w:rsidR="00CC0204">
        <w:rPr>
          <w:rFonts w:ascii="Times New Roman" w:hAnsi="Times New Roman" w:cs="Times New Roman"/>
          <w:sz w:val="24"/>
          <w:szCs w:val="24"/>
        </w:rPr>
        <w:t xml:space="preserve">8.477,21 zł </w:t>
      </w:r>
      <w:r w:rsidRPr="00D45F18">
        <w:rPr>
          <w:rFonts w:ascii="Times New Roman" w:hAnsi="Times New Roman" w:cs="Times New Roman"/>
          <w:sz w:val="24"/>
          <w:szCs w:val="24"/>
        </w:rPr>
        <w:t>brutto</w:t>
      </w:r>
      <w:r w:rsidR="00CC0204">
        <w:rPr>
          <w:rFonts w:ascii="Times New Roman" w:hAnsi="Times New Roman" w:cs="Times New Roman"/>
          <w:sz w:val="24"/>
          <w:szCs w:val="24"/>
        </w:rPr>
        <w:t xml:space="preserve"> (do 11.02.2025r.</w:t>
      </w:r>
      <w:r w:rsidR="00CC0204" w:rsidRPr="00CC0204">
        <w:rPr>
          <w:rFonts w:ascii="Times New Roman" w:hAnsi="Times New Roman" w:cs="Times New Roman"/>
          <w:sz w:val="24"/>
          <w:szCs w:val="24"/>
        </w:rPr>
        <w:t xml:space="preserve"> 8161,62 zł</w:t>
      </w:r>
      <w:r w:rsidR="00CC0204">
        <w:rPr>
          <w:rFonts w:ascii="Times New Roman" w:hAnsi="Times New Roman" w:cs="Times New Roman"/>
          <w:sz w:val="24"/>
          <w:szCs w:val="24"/>
        </w:rPr>
        <w:t xml:space="preserve"> brutto)</w:t>
      </w:r>
      <w:r w:rsidRPr="00D45F18">
        <w:rPr>
          <w:rFonts w:ascii="Times New Roman" w:hAnsi="Times New Roman" w:cs="Times New Roman"/>
          <w:sz w:val="24"/>
          <w:szCs w:val="24"/>
        </w:rPr>
        <w:t>.</w:t>
      </w:r>
    </w:p>
    <w:p w14:paraId="611B9A6E" w14:textId="25DEBA56" w:rsidR="00A7065C" w:rsidRDefault="00015DF8" w:rsidP="00A7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/>
        <w:t> 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7065C" w:rsidRPr="00071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okumenty można składać 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7065C" w:rsidRPr="00071EC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A7065C" w:rsidRPr="00071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A7065C" w:rsidRPr="00071E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A7065C" w:rsidRPr="00071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A70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Opolu w wersji papierowej: </w:t>
      </w:r>
    </w:p>
    <w:p w14:paraId="7B004C98" w14:textId="77777777" w:rsidR="00A7065C" w:rsidRDefault="00A7065C" w:rsidP="00A7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 w Opolu</w:t>
      </w:r>
    </w:p>
    <w:p w14:paraId="55874CDE" w14:textId="77777777" w:rsidR="00A7065C" w:rsidRDefault="00A7065C" w:rsidP="00A7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4AD">
        <w:rPr>
          <w:rFonts w:ascii="Times New Roman" w:eastAsia="Times New Roman" w:hAnsi="Times New Roman" w:cs="Times New Roman"/>
          <w:sz w:val="24"/>
          <w:szCs w:val="24"/>
          <w:lang w:eastAsia="pl-PL"/>
        </w:rPr>
        <w:t>45-315 Opole, ul. Głogowska 25c</w:t>
      </w:r>
    </w:p>
    <w:p w14:paraId="429CBEFC" w14:textId="77777777" w:rsidR="00A7065C" w:rsidRPr="00046863" w:rsidRDefault="00A7065C" w:rsidP="00A7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można również składać w wersji elektronicznej</w:t>
      </w:r>
      <w:r w:rsidRPr="0004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platformę praca.gov.pl</w:t>
      </w:r>
      <w:r w:rsidRPr="0004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0468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https://www.praca.gov.pl/eurzad/uslugi-elektroniczne/kreator-wnioskow/VIA-WZK</w:t>
        </w:r>
      </w:hyperlink>
      <w:r w:rsidRPr="000468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BE9322" w14:textId="30EB3B4A" w:rsidR="00D12AA8" w:rsidRDefault="00D45F18" w:rsidP="00142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33C">
        <w:rPr>
          <w:rFonts w:ascii="Times New Roman" w:hAnsi="Times New Roman" w:cs="Times New Roman"/>
          <w:sz w:val="24"/>
          <w:szCs w:val="24"/>
        </w:rPr>
        <w:t xml:space="preserve">Pracodawca </w:t>
      </w:r>
      <w:r w:rsidRPr="00D45F18">
        <w:rPr>
          <w:rFonts w:ascii="Times New Roman" w:hAnsi="Times New Roman" w:cs="Times New Roman"/>
          <w:sz w:val="24"/>
          <w:szCs w:val="24"/>
        </w:rPr>
        <w:t>składa</w:t>
      </w:r>
      <w:r w:rsidR="00957BB4">
        <w:rPr>
          <w:rFonts w:ascii="Times New Roman" w:hAnsi="Times New Roman" w:cs="Times New Roman"/>
          <w:sz w:val="24"/>
          <w:szCs w:val="24"/>
        </w:rPr>
        <w:t>jący wniosek w wersji papierowej</w:t>
      </w:r>
      <w:r w:rsidR="00D12AA8">
        <w:rPr>
          <w:rFonts w:ascii="Times New Roman" w:hAnsi="Times New Roman" w:cs="Times New Roman"/>
          <w:sz w:val="24"/>
          <w:szCs w:val="24"/>
        </w:rPr>
        <w:t>:</w:t>
      </w:r>
      <w:r w:rsidRPr="00D45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E6BA0" w14:textId="26EC9B10" w:rsidR="008E7138" w:rsidRDefault="00D45F18" w:rsidP="008E7138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2AA8">
        <w:rPr>
          <w:rFonts w:ascii="Times New Roman" w:hAnsi="Times New Roman" w:cs="Times New Roman"/>
          <w:sz w:val="24"/>
          <w:szCs w:val="24"/>
        </w:rPr>
        <w:t>wniosek o zwrot kosztów z wykazem</w:t>
      </w:r>
      <w:r w:rsidR="003A6725">
        <w:rPr>
          <w:rFonts w:ascii="Times New Roman" w:hAnsi="Times New Roman" w:cs="Times New Roman"/>
          <w:sz w:val="24"/>
          <w:szCs w:val="24"/>
        </w:rPr>
        <w:t>;</w:t>
      </w:r>
    </w:p>
    <w:p w14:paraId="462F1F94" w14:textId="2880AF2A" w:rsidR="008E7138" w:rsidRPr="008E7138" w:rsidRDefault="008E7138" w:rsidP="008E7138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7138">
        <w:rPr>
          <w:rFonts w:ascii="Times New Roman" w:hAnsi="Times New Roman" w:cs="Times New Roman"/>
          <w:sz w:val="24"/>
          <w:szCs w:val="24"/>
        </w:rPr>
        <w:t>oświadczenie o poniesionych kosztach na wynagrodzenia oraz składki na ubezpieczenie społeczne pracowników;</w:t>
      </w:r>
    </w:p>
    <w:p w14:paraId="6B76E3F2" w14:textId="44F07ED3" w:rsidR="003A6725" w:rsidRDefault="003A6725" w:rsidP="003A6725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6725">
        <w:rPr>
          <w:rFonts w:ascii="Times New Roman" w:hAnsi="Times New Roman" w:cs="Times New Roman"/>
          <w:sz w:val="24"/>
          <w:szCs w:val="24"/>
        </w:rPr>
        <w:t xml:space="preserve">oświadczenie o nie wystąpieniu do Powiatowego Urzędu Pracy, na podstawie art. 20 i 21 ustawy z dnia 16.09.2011r. o szczególnych rozwiązaniach związanych z usuwaniem </w:t>
      </w:r>
      <w:r w:rsidRPr="003A6725">
        <w:rPr>
          <w:rFonts w:ascii="Times New Roman" w:hAnsi="Times New Roman" w:cs="Times New Roman"/>
          <w:sz w:val="24"/>
          <w:szCs w:val="24"/>
        </w:rPr>
        <w:lastRenderedPageBreak/>
        <w:t>skutków powodzi, o zwrot poniesionych na wynagrodzenia kosztów za ten sam okres i tych samych pracowników</w:t>
      </w:r>
      <w:r w:rsidR="008E7138">
        <w:rPr>
          <w:rFonts w:ascii="Times New Roman" w:hAnsi="Times New Roman" w:cs="Times New Roman"/>
          <w:sz w:val="24"/>
          <w:szCs w:val="24"/>
        </w:rPr>
        <w:t>;</w:t>
      </w:r>
    </w:p>
    <w:p w14:paraId="3224A45F" w14:textId="6E7D0FB0" w:rsidR="008E7138" w:rsidRPr="008E7138" w:rsidRDefault="000901CB" w:rsidP="008E7138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A6725" w:rsidRPr="003A6725">
        <w:rPr>
          <w:rFonts w:ascii="Times New Roman" w:hAnsi="Times New Roman" w:cs="Times New Roman"/>
          <w:sz w:val="24"/>
          <w:szCs w:val="24"/>
        </w:rPr>
        <w:t>świadczenie o wysokości składki wypadkowej;</w:t>
      </w:r>
    </w:p>
    <w:p w14:paraId="12D9EEFE" w14:textId="77777777" w:rsidR="00FA552B" w:rsidRDefault="00D45F18" w:rsidP="00142382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2AA8">
        <w:rPr>
          <w:rFonts w:ascii="Times New Roman" w:hAnsi="Times New Roman" w:cs="Times New Roman"/>
          <w:sz w:val="24"/>
          <w:szCs w:val="24"/>
        </w:rPr>
        <w:t>f</w:t>
      </w:r>
      <w:r w:rsidR="00015DF8" w:rsidRPr="00D12AA8">
        <w:rPr>
          <w:rFonts w:ascii="Times New Roman" w:hAnsi="Times New Roman" w:cs="Times New Roman"/>
          <w:sz w:val="24"/>
          <w:szCs w:val="24"/>
        </w:rPr>
        <w:t xml:space="preserve">ormularz informacji przedstawianych przy ubieganiu się o pomoc inną niż pomoc w rolnictwie lub rybołówstwie, pomoc de </w:t>
      </w:r>
      <w:proofErr w:type="spellStart"/>
      <w:r w:rsidR="00015DF8" w:rsidRPr="00D12AA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015DF8" w:rsidRPr="00D12AA8">
        <w:rPr>
          <w:rFonts w:ascii="Times New Roman" w:hAnsi="Times New Roman" w:cs="Times New Roman"/>
          <w:sz w:val="24"/>
          <w:szCs w:val="24"/>
        </w:rPr>
        <w:t xml:space="preserve"> lub pomoc de </w:t>
      </w:r>
      <w:proofErr w:type="spellStart"/>
      <w:r w:rsidR="00015DF8" w:rsidRPr="00D12AA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015DF8" w:rsidRPr="00D12AA8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</w:p>
    <w:p w14:paraId="4F33D88C" w14:textId="6F30C271" w:rsidR="00FA552B" w:rsidRDefault="00FA552B" w:rsidP="00142382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6608"/>
      <w:r>
        <w:rPr>
          <w:rFonts w:ascii="Times New Roman" w:hAnsi="Times New Roman" w:cs="Times New Roman"/>
          <w:sz w:val="24"/>
          <w:szCs w:val="24"/>
        </w:rPr>
        <w:t>umowy o pracę pracowników objętych wnioskiem</w:t>
      </w:r>
    </w:p>
    <w:p w14:paraId="4ED6F234" w14:textId="1337CE82" w:rsidR="00FA552B" w:rsidRDefault="00FA552B" w:rsidP="00142382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listę płac pracowników objętych wnioskiem</w:t>
      </w:r>
      <w:r w:rsidR="00CA76DF">
        <w:rPr>
          <w:rFonts w:ascii="Times New Roman" w:hAnsi="Times New Roman" w:cs="Times New Roman"/>
          <w:sz w:val="24"/>
          <w:szCs w:val="24"/>
        </w:rPr>
        <w:t xml:space="preserve"> za okres wskazany na wniosku</w:t>
      </w:r>
    </w:p>
    <w:p w14:paraId="2C34DD72" w14:textId="7692EE9D" w:rsidR="00FA552B" w:rsidRDefault="00FA552B" w:rsidP="00142382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odprowadzenie składek na ubezpieczenia społeczne od wynagrodzenia za okres objęty wnioskiem (np. </w:t>
      </w:r>
      <w:r w:rsidR="00CB4405">
        <w:rPr>
          <w:rFonts w:ascii="Times New Roman" w:hAnsi="Times New Roman" w:cs="Times New Roman"/>
          <w:sz w:val="24"/>
          <w:szCs w:val="24"/>
        </w:rPr>
        <w:t>wydruk</w:t>
      </w:r>
      <w:r>
        <w:rPr>
          <w:rFonts w:ascii="Times New Roman" w:hAnsi="Times New Roman" w:cs="Times New Roman"/>
          <w:sz w:val="24"/>
          <w:szCs w:val="24"/>
        </w:rPr>
        <w:t xml:space="preserve"> przelewu);</w:t>
      </w:r>
    </w:p>
    <w:p w14:paraId="0787721E" w14:textId="42817903" w:rsidR="00015DF8" w:rsidRDefault="00FA552B" w:rsidP="00FA552B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odprowadzenie zaliczek na podatek dochodowy za okres objęty wnioskiem (np. </w:t>
      </w:r>
      <w:r w:rsidR="00CB4405">
        <w:rPr>
          <w:rFonts w:ascii="Times New Roman" w:hAnsi="Times New Roman" w:cs="Times New Roman"/>
          <w:sz w:val="24"/>
          <w:szCs w:val="24"/>
        </w:rPr>
        <w:t xml:space="preserve">wydruk </w:t>
      </w:r>
      <w:r>
        <w:rPr>
          <w:rFonts w:ascii="Times New Roman" w:hAnsi="Times New Roman" w:cs="Times New Roman"/>
          <w:sz w:val="24"/>
          <w:szCs w:val="24"/>
        </w:rPr>
        <w:t>prze</w:t>
      </w:r>
      <w:r w:rsidR="00CB4405">
        <w:rPr>
          <w:rFonts w:ascii="Times New Roman" w:hAnsi="Times New Roman" w:cs="Times New Roman"/>
          <w:sz w:val="24"/>
          <w:szCs w:val="24"/>
        </w:rPr>
        <w:t>lewu)</w:t>
      </w:r>
      <w:r w:rsidR="00173514">
        <w:rPr>
          <w:rFonts w:ascii="Times New Roman" w:hAnsi="Times New Roman" w:cs="Times New Roman"/>
          <w:sz w:val="24"/>
          <w:szCs w:val="24"/>
        </w:rPr>
        <w:t>;</w:t>
      </w:r>
    </w:p>
    <w:p w14:paraId="7AD77553" w14:textId="0370F393" w:rsidR="00173514" w:rsidRDefault="00173514" w:rsidP="00FA552B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wniosku pracownika o udzielenia zwolnienia od pracy w celu usuwania skutków powodzi o którym mowa w art. 7a „ustawy powodziowej”</w:t>
      </w:r>
      <w:r w:rsidR="006C125C">
        <w:rPr>
          <w:rFonts w:ascii="Times New Roman" w:hAnsi="Times New Roman" w:cs="Times New Roman"/>
          <w:sz w:val="24"/>
          <w:szCs w:val="24"/>
        </w:rPr>
        <w:t>;</w:t>
      </w:r>
    </w:p>
    <w:p w14:paraId="778780F1" w14:textId="70D141C9" w:rsidR="00C92949" w:rsidRPr="00FA552B" w:rsidRDefault="00C92949" w:rsidP="00FA552B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</w:t>
      </w:r>
      <w:r w:rsidRPr="00C92949">
        <w:rPr>
          <w:rFonts w:ascii="Times New Roman" w:hAnsi="Times New Roman" w:cs="Times New Roman"/>
          <w:sz w:val="24"/>
          <w:szCs w:val="24"/>
        </w:rPr>
        <w:t>otwierdz</w:t>
      </w:r>
      <w:r>
        <w:rPr>
          <w:rFonts w:ascii="Times New Roman" w:hAnsi="Times New Roman" w:cs="Times New Roman"/>
          <w:sz w:val="24"/>
          <w:szCs w:val="24"/>
        </w:rPr>
        <w:t>ający</w:t>
      </w:r>
      <w:r w:rsidRPr="00C92949">
        <w:rPr>
          <w:rFonts w:ascii="Times New Roman" w:hAnsi="Times New Roman" w:cs="Times New Roman"/>
          <w:sz w:val="24"/>
          <w:szCs w:val="24"/>
        </w:rPr>
        <w:t xml:space="preserve"> wypłaty pracownikowi wynagrodzenia za pracę za okres objęty wsparciem</w:t>
      </w:r>
      <w:r>
        <w:rPr>
          <w:rFonts w:ascii="Times New Roman" w:hAnsi="Times New Roman" w:cs="Times New Roman"/>
          <w:sz w:val="24"/>
          <w:szCs w:val="24"/>
        </w:rPr>
        <w:t xml:space="preserve"> (przelew lub podpisana przez pracownika lista płac)</w:t>
      </w:r>
    </w:p>
    <w:bookmarkEnd w:id="1"/>
    <w:p w14:paraId="7231A1D7" w14:textId="77777777" w:rsidR="00B83073" w:rsidRDefault="00B83073" w:rsidP="00B8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0EBD1" w14:textId="77777777" w:rsidR="00A7065C" w:rsidRPr="00C94C4B" w:rsidRDefault="00A7065C" w:rsidP="00A70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wniosku </w:t>
      </w:r>
      <w:r w:rsidRPr="000901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zapoznaj się z klauzulą informacyjną</w:t>
      </w:r>
      <w:r w:rsidRPr="00C94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przetwarzania danych osobowych </w:t>
      </w:r>
    </w:p>
    <w:p w14:paraId="14036DD8" w14:textId="77777777" w:rsidR="00A7065C" w:rsidRPr="00C94C4B" w:rsidRDefault="00A7065C" w:rsidP="00A70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otrzymaniu środków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PAMIĘTAJ, </w:t>
      </w:r>
      <w:r w:rsidRPr="00046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 uzyskana pomoc publiczna musi zostać zgłoszona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94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właściwemu wojewodzie (zgodnie z art. 4 ust 4 ustawy). </w:t>
      </w:r>
    </w:p>
    <w:p w14:paraId="6299C4CB" w14:textId="77777777" w:rsidR="00A7065C" w:rsidRPr="00B83073" w:rsidRDefault="00A7065C" w:rsidP="00A706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0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Informacji udziela: </w:t>
      </w:r>
    </w:p>
    <w:p w14:paraId="401F8AF8" w14:textId="77777777" w:rsidR="00A7065C" w:rsidRPr="00B83073" w:rsidRDefault="00A7065C" w:rsidP="00A7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07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 w Opolu</w:t>
      </w:r>
    </w:p>
    <w:p w14:paraId="1523232A" w14:textId="77777777" w:rsidR="00A7065C" w:rsidRPr="00B83073" w:rsidRDefault="00A7065C" w:rsidP="00A7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073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ds. Funduszy Gwarantowanych Świadczeń Pracowniczych, </w:t>
      </w:r>
    </w:p>
    <w:p w14:paraId="0008B849" w14:textId="77777777" w:rsidR="00A7065C" w:rsidRPr="00B83073" w:rsidRDefault="00A7065C" w:rsidP="00A7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073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77 45 45 424, 77 45 45 425</w:t>
      </w:r>
    </w:p>
    <w:p w14:paraId="69927A92" w14:textId="77777777" w:rsidR="00A7065C" w:rsidRPr="00B83073" w:rsidRDefault="00A7065C" w:rsidP="00A70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07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wup@wup.opole.pl</w:t>
      </w:r>
    </w:p>
    <w:p w14:paraId="337519C5" w14:textId="77777777" w:rsidR="00A7065C" w:rsidRDefault="00A7065C" w:rsidP="00A706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0316A0" w14:textId="77777777" w:rsidR="00A7065C" w:rsidRPr="00071EC3" w:rsidRDefault="00A7065C" w:rsidP="00A7065C">
      <w:pPr>
        <w:pStyle w:val="Akapitzlist"/>
        <w:spacing w:after="0"/>
      </w:pPr>
    </w:p>
    <w:p w14:paraId="4DC30AF1" w14:textId="77777777" w:rsidR="00B83073" w:rsidRDefault="00B83073" w:rsidP="00142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30D536" w14:textId="77777777" w:rsidR="00A044B4" w:rsidRDefault="00A044B4" w:rsidP="00142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3BEA32" w14:textId="77777777" w:rsidR="00A044B4" w:rsidRDefault="00A044B4" w:rsidP="00142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0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78"/>
    <w:multiLevelType w:val="hybridMultilevel"/>
    <w:tmpl w:val="FC58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661C4"/>
    <w:multiLevelType w:val="multilevel"/>
    <w:tmpl w:val="DD82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D4830"/>
    <w:multiLevelType w:val="multilevel"/>
    <w:tmpl w:val="4D7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B38DC"/>
    <w:multiLevelType w:val="hybridMultilevel"/>
    <w:tmpl w:val="29307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82D4C"/>
    <w:multiLevelType w:val="multilevel"/>
    <w:tmpl w:val="03B8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56FC7"/>
    <w:multiLevelType w:val="multilevel"/>
    <w:tmpl w:val="CE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4C695B"/>
    <w:multiLevelType w:val="multilevel"/>
    <w:tmpl w:val="311C8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C80CA7"/>
    <w:multiLevelType w:val="multilevel"/>
    <w:tmpl w:val="4A36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43CA7"/>
    <w:multiLevelType w:val="multilevel"/>
    <w:tmpl w:val="117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D20B1"/>
    <w:multiLevelType w:val="multilevel"/>
    <w:tmpl w:val="A9D289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45236"/>
    <w:multiLevelType w:val="hybridMultilevel"/>
    <w:tmpl w:val="2BC46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414D4"/>
    <w:multiLevelType w:val="multilevel"/>
    <w:tmpl w:val="6A9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835EB"/>
    <w:multiLevelType w:val="hybridMultilevel"/>
    <w:tmpl w:val="0246A292"/>
    <w:lvl w:ilvl="0" w:tplc="8F90F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3791"/>
    <w:multiLevelType w:val="hybridMultilevel"/>
    <w:tmpl w:val="D548D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F4BC4"/>
    <w:multiLevelType w:val="multilevel"/>
    <w:tmpl w:val="EAA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12ACD"/>
    <w:multiLevelType w:val="multilevel"/>
    <w:tmpl w:val="71E4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F49C3"/>
    <w:multiLevelType w:val="multilevel"/>
    <w:tmpl w:val="077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40434E"/>
    <w:multiLevelType w:val="multilevel"/>
    <w:tmpl w:val="716492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AF4188"/>
    <w:multiLevelType w:val="hybridMultilevel"/>
    <w:tmpl w:val="67BAAA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45CA1"/>
    <w:multiLevelType w:val="multilevel"/>
    <w:tmpl w:val="BBD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F6129"/>
    <w:multiLevelType w:val="multilevel"/>
    <w:tmpl w:val="60C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D51923"/>
    <w:multiLevelType w:val="multilevel"/>
    <w:tmpl w:val="A9D289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26EEB"/>
    <w:multiLevelType w:val="multilevel"/>
    <w:tmpl w:val="8CDEC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1D60CA"/>
    <w:multiLevelType w:val="multilevel"/>
    <w:tmpl w:val="040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435B7C"/>
    <w:multiLevelType w:val="multilevel"/>
    <w:tmpl w:val="B834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887B05"/>
    <w:multiLevelType w:val="hybridMultilevel"/>
    <w:tmpl w:val="3B301F78"/>
    <w:lvl w:ilvl="0" w:tplc="B52007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6469B"/>
    <w:multiLevelType w:val="multilevel"/>
    <w:tmpl w:val="C74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B51AC6"/>
    <w:multiLevelType w:val="multilevel"/>
    <w:tmpl w:val="BFD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51336E"/>
    <w:multiLevelType w:val="multilevel"/>
    <w:tmpl w:val="844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526F1D"/>
    <w:multiLevelType w:val="hybridMultilevel"/>
    <w:tmpl w:val="2B92E6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332E7"/>
    <w:multiLevelType w:val="multilevel"/>
    <w:tmpl w:val="158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F14F91"/>
    <w:multiLevelType w:val="multilevel"/>
    <w:tmpl w:val="8CDEC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4B3E43"/>
    <w:multiLevelType w:val="multilevel"/>
    <w:tmpl w:val="9A5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6C3664"/>
    <w:multiLevelType w:val="multilevel"/>
    <w:tmpl w:val="8CDEC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1E12C3"/>
    <w:multiLevelType w:val="hybridMultilevel"/>
    <w:tmpl w:val="E3C6B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16A4A"/>
    <w:multiLevelType w:val="multilevel"/>
    <w:tmpl w:val="F04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B46737"/>
    <w:multiLevelType w:val="hybridMultilevel"/>
    <w:tmpl w:val="D680A2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0526F"/>
    <w:multiLevelType w:val="multilevel"/>
    <w:tmpl w:val="73948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017DB2"/>
    <w:multiLevelType w:val="multilevel"/>
    <w:tmpl w:val="F1DA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726CAD"/>
    <w:multiLevelType w:val="multilevel"/>
    <w:tmpl w:val="FCE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B55A84"/>
    <w:multiLevelType w:val="multilevel"/>
    <w:tmpl w:val="A9D289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6B6E81"/>
    <w:multiLevelType w:val="multilevel"/>
    <w:tmpl w:val="0E92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4"/>
  </w:num>
  <w:num w:numId="5">
    <w:abstractNumId w:val="39"/>
  </w:num>
  <w:num w:numId="6">
    <w:abstractNumId w:val="38"/>
  </w:num>
  <w:num w:numId="7">
    <w:abstractNumId w:val="6"/>
  </w:num>
  <w:num w:numId="8">
    <w:abstractNumId w:val="1"/>
  </w:num>
  <w:num w:numId="9">
    <w:abstractNumId w:val="28"/>
  </w:num>
  <w:num w:numId="10">
    <w:abstractNumId w:val="35"/>
  </w:num>
  <w:num w:numId="11">
    <w:abstractNumId w:val="32"/>
  </w:num>
  <w:num w:numId="12">
    <w:abstractNumId w:val="11"/>
  </w:num>
  <w:num w:numId="13">
    <w:abstractNumId w:val="27"/>
  </w:num>
  <w:num w:numId="14">
    <w:abstractNumId w:val="30"/>
  </w:num>
  <w:num w:numId="15">
    <w:abstractNumId w:val="2"/>
  </w:num>
  <w:num w:numId="16">
    <w:abstractNumId w:val="12"/>
  </w:num>
  <w:num w:numId="17">
    <w:abstractNumId w:val="17"/>
  </w:num>
  <w:num w:numId="18">
    <w:abstractNumId w:val="37"/>
  </w:num>
  <w:num w:numId="19">
    <w:abstractNumId w:val="9"/>
  </w:num>
  <w:num w:numId="20">
    <w:abstractNumId w:val="10"/>
  </w:num>
  <w:num w:numId="21">
    <w:abstractNumId w:val="41"/>
  </w:num>
  <w:num w:numId="22">
    <w:abstractNumId w:val="26"/>
  </w:num>
  <w:num w:numId="23">
    <w:abstractNumId w:val="23"/>
  </w:num>
  <w:num w:numId="24">
    <w:abstractNumId w:val="24"/>
  </w:num>
  <w:num w:numId="25">
    <w:abstractNumId w:val="25"/>
  </w:num>
  <w:num w:numId="26">
    <w:abstractNumId w:val="40"/>
  </w:num>
  <w:num w:numId="27">
    <w:abstractNumId w:val="21"/>
  </w:num>
  <w:num w:numId="28">
    <w:abstractNumId w:val="36"/>
  </w:num>
  <w:num w:numId="29">
    <w:abstractNumId w:val="33"/>
  </w:num>
  <w:num w:numId="30">
    <w:abstractNumId w:val="31"/>
  </w:num>
  <w:num w:numId="31">
    <w:abstractNumId w:val="22"/>
  </w:num>
  <w:num w:numId="32">
    <w:abstractNumId w:val="3"/>
  </w:num>
  <w:num w:numId="33">
    <w:abstractNumId w:val="29"/>
  </w:num>
  <w:num w:numId="34">
    <w:abstractNumId w:val="18"/>
  </w:num>
  <w:num w:numId="35">
    <w:abstractNumId w:val="5"/>
  </w:num>
  <w:num w:numId="36">
    <w:abstractNumId w:val="8"/>
  </w:num>
  <w:num w:numId="37">
    <w:abstractNumId w:val="19"/>
  </w:num>
  <w:num w:numId="38">
    <w:abstractNumId w:val="15"/>
  </w:num>
  <w:num w:numId="39">
    <w:abstractNumId w:val="20"/>
  </w:num>
  <w:num w:numId="40">
    <w:abstractNumId w:val="34"/>
  </w:num>
  <w:num w:numId="41">
    <w:abstractNumId w:val="1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C3"/>
    <w:rsid w:val="00015DF8"/>
    <w:rsid w:val="000207E8"/>
    <w:rsid w:val="000315BE"/>
    <w:rsid w:val="00044D4F"/>
    <w:rsid w:val="00071EC3"/>
    <w:rsid w:val="000901CB"/>
    <w:rsid w:val="000A6A64"/>
    <w:rsid w:val="000A6A9E"/>
    <w:rsid w:val="000C4906"/>
    <w:rsid w:val="000D2DB5"/>
    <w:rsid w:val="000F1B6B"/>
    <w:rsid w:val="00142382"/>
    <w:rsid w:val="00173514"/>
    <w:rsid w:val="00205FB9"/>
    <w:rsid w:val="00286803"/>
    <w:rsid w:val="002F1FA9"/>
    <w:rsid w:val="003A6725"/>
    <w:rsid w:val="003C3001"/>
    <w:rsid w:val="00482767"/>
    <w:rsid w:val="004B1685"/>
    <w:rsid w:val="004C45A6"/>
    <w:rsid w:val="006217C0"/>
    <w:rsid w:val="006C125C"/>
    <w:rsid w:val="007538DD"/>
    <w:rsid w:val="0088573F"/>
    <w:rsid w:val="008E7138"/>
    <w:rsid w:val="00946105"/>
    <w:rsid w:val="00957BB4"/>
    <w:rsid w:val="00967275"/>
    <w:rsid w:val="0097664A"/>
    <w:rsid w:val="009F7B13"/>
    <w:rsid w:val="00A044B4"/>
    <w:rsid w:val="00A308EA"/>
    <w:rsid w:val="00A50766"/>
    <w:rsid w:val="00A7065C"/>
    <w:rsid w:val="00A743A6"/>
    <w:rsid w:val="00AC394F"/>
    <w:rsid w:val="00AC7B08"/>
    <w:rsid w:val="00B83073"/>
    <w:rsid w:val="00BA6025"/>
    <w:rsid w:val="00BB6BAF"/>
    <w:rsid w:val="00C835BA"/>
    <w:rsid w:val="00C92949"/>
    <w:rsid w:val="00CA14AD"/>
    <w:rsid w:val="00CA76DF"/>
    <w:rsid w:val="00CB4405"/>
    <w:rsid w:val="00CC0204"/>
    <w:rsid w:val="00D12AA8"/>
    <w:rsid w:val="00D45F18"/>
    <w:rsid w:val="00D62BB7"/>
    <w:rsid w:val="00DE065D"/>
    <w:rsid w:val="00E7172D"/>
    <w:rsid w:val="00E92749"/>
    <w:rsid w:val="00EC0D26"/>
    <w:rsid w:val="00F97E0E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D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1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E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71EC3"/>
    <w:rPr>
      <w:color w:val="0000FF"/>
      <w:u w:val="single"/>
    </w:rPr>
  </w:style>
  <w:style w:type="character" w:customStyle="1" w:styleId="metadata-entry">
    <w:name w:val="metadata-entry"/>
    <w:basedOn w:val="Domylnaczcionkaakapitu"/>
    <w:rsid w:val="00071EC3"/>
  </w:style>
  <w:style w:type="character" w:styleId="Pogrubienie">
    <w:name w:val="Strong"/>
    <w:basedOn w:val="Domylnaczcionkaakapitu"/>
    <w:uiPriority w:val="22"/>
    <w:qFormat/>
    <w:rsid w:val="00071EC3"/>
    <w:rPr>
      <w:b/>
      <w:bCs/>
    </w:rPr>
  </w:style>
  <w:style w:type="paragraph" w:styleId="Akapitzlist">
    <w:name w:val="List Paragraph"/>
    <w:basedOn w:val="Normalny"/>
    <w:uiPriority w:val="34"/>
    <w:qFormat/>
    <w:rsid w:val="000D2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1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E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71EC3"/>
    <w:rPr>
      <w:color w:val="0000FF"/>
      <w:u w:val="single"/>
    </w:rPr>
  </w:style>
  <w:style w:type="character" w:customStyle="1" w:styleId="metadata-entry">
    <w:name w:val="metadata-entry"/>
    <w:basedOn w:val="Domylnaczcionkaakapitu"/>
    <w:rsid w:val="00071EC3"/>
  </w:style>
  <w:style w:type="character" w:styleId="Pogrubienie">
    <w:name w:val="Strong"/>
    <w:basedOn w:val="Domylnaczcionkaakapitu"/>
    <w:uiPriority w:val="22"/>
    <w:qFormat/>
    <w:rsid w:val="00071EC3"/>
    <w:rPr>
      <w:b/>
      <w:bCs/>
    </w:rPr>
  </w:style>
  <w:style w:type="paragraph" w:styleId="Akapitzlist">
    <w:name w:val="List Paragraph"/>
    <w:basedOn w:val="Normalny"/>
    <w:uiPriority w:val="34"/>
    <w:qFormat/>
    <w:rsid w:val="000D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598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530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uslugi-elektroniczne/kreator-wnioskow/VIA-WZ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M.Biss</cp:lastModifiedBy>
  <cp:revision>34</cp:revision>
  <cp:lastPrinted>2024-11-19T09:55:00Z</cp:lastPrinted>
  <dcterms:created xsi:type="dcterms:W3CDTF">2024-10-29T13:11:00Z</dcterms:created>
  <dcterms:modified xsi:type="dcterms:W3CDTF">2025-03-14T06:59:00Z</dcterms:modified>
</cp:coreProperties>
</file>