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8642D" w14:textId="5052A19B" w:rsidR="00286011" w:rsidRPr="00866F81" w:rsidRDefault="00286011" w:rsidP="004A0615">
      <w:pPr>
        <w:jc w:val="right"/>
        <w:rPr>
          <w:rFonts w:ascii="Arial" w:hAnsi="Arial" w:cs="Arial"/>
          <w:b/>
          <w:sz w:val="22"/>
          <w:szCs w:val="22"/>
        </w:rPr>
      </w:pPr>
      <w:r w:rsidRPr="00866F81">
        <w:rPr>
          <w:rFonts w:ascii="Arial" w:hAnsi="Arial" w:cs="Arial"/>
          <w:sz w:val="22"/>
          <w:szCs w:val="22"/>
        </w:rPr>
        <w:t xml:space="preserve">                                                                          Załącznik</w:t>
      </w:r>
      <w:r w:rsidR="004A0615" w:rsidRPr="00866F81">
        <w:rPr>
          <w:rFonts w:ascii="Arial" w:hAnsi="Arial" w:cs="Arial"/>
          <w:sz w:val="22"/>
          <w:szCs w:val="22"/>
        </w:rPr>
        <w:t xml:space="preserve"> nr </w:t>
      </w:r>
      <w:r w:rsidR="006B65DB" w:rsidRPr="00866F81">
        <w:rPr>
          <w:rFonts w:ascii="Arial" w:hAnsi="Arial" w:cs="Arial"/>
          <w:sz w:val="22"/>
          <w:szCs w:val="22"/>
        </w:rPr>
        <w:t>4</w:t>
      </w:r>
      <w:r w:rsidR="004A0615" w:rsidRPr="00866F81">
        <w:rPr>
          <w:rFonts w:ascii="Arial" w:hAnsi="Arial" w:cs="Arial"/>
          <w:sz w:val="22"/>
          <w:szCs w:val="22"/>
        </w:rPr>
        <w:t xml:space="preserve"> do </w:t>
      </w:r>
      <w:r w:rsidR="007E07B5" w:rsidRPr="00866F81">
        <w:rPr>
          <w:rFonts w:ascii="Arial" w:hAnsi="Arial" w:cs="Arial"/>
          <w:sz w:val="22"/>
          <w:szCs w:val="22"/>
        </w:rPr>
        <w:t>Z</w:t>
      </w:r>
      <w:r w:rsidR="004A0615" w:rsidRPr="00866F81">
        <w:rPr>
          <w:rFonts w:ascii="Arial" w:hAnsi="Arial" w:cs="Arial"/>
          <w:sz w:val="22"/>
          <w:szCs w:val="22"/>
        </w:rPr>
        <w:t>apytania ofertowego</w:t>
      </w:r>
      <w:r w:rsidRPr="00866F81">
        <w:rPr>
          <w:rFonts w:ascii="Arial" w:hAnsi="Arial" w:cs="Arial"/>
          <w:sz w:val="22"/>
          <w:szCs w:val="22"/>
        </w:rPr>
        <w:t xml:space="preserve"> </w:t>
      </w:r>
    </w:p>
    <w:p w14:paraId="1377CE85" w14:textId="77777777" w:rsidR="005653EF" w:rsidRPr="00866F81" w:rsidRDefault="005653EF" w:rsidP="005653EF">
      <w:pPr>
        <w:pStyle w:val="Nagwek"/>
        <w:spacing w:line="360" w:lineRule="auto"/>
        <w:ind w:right="360"/>
        <w:jc w:val="center"/>
        <w:rPr>
          <w:rFonts w:ascii="Arial" w:hAnsi="Arial" w:cs="Arial"/>
          <w:b/>
          <w:sz w:val="22"/>
          <w:szCs w:val="22"/>
        </w:rPr>
      </w:pPr>
    </w:p>
    <w:p w14:paraId="763A7252" w14:textId="77777777" w:rsidR="0083332E" w:rsidRPr="00866F81" w:rsidRDefault="0083332E" w:rsidP="005653EF">
      <w:pPr>
        <w:pStyle w:val="Nagwek"/>
        <w:spacing w:line="360" w:lineRule="auto"/>
        <w:ind w:right="360"/>
        <w:jc w:val="center"/>
        <w:rPr>
          <w:rFonts w:ascii="Arial" w:hAnsi="Arial" w:cs="Arial"/>
          <w:b/>
          <w:sz w:val="22"/>
          <w:szCs w:val="22"/>
        </w:rPr>
      </w:pPr>
      <w:r w:rsidRPr="00866F81">
        <w:rPr>
          <w:rFonts w:ascii="Arial" w:hAnsi="Arial" w:cs="Arial"/>
          <w:b/>
          <w:sz w:val="22"/>
          <w:szCs w:val="22"/>
        </w:rPr>
        <w:t>UMOWA nr …………………..</w:t>
      </w:r>
    </w:p>
    <w:p w14:paraId="3B40A1DC" w14:textId="77777777" w:rsidR="007E31D0" w:rsidRPr="00866F81" w:rsidRDefault="007E31D0" w:rsidP="009B4C35">
      <w:pPr>
        <w:spacing w:line="360" w:lineRule="auto"/>
        <w:rPr>
          <w:rFonts w:ascii="Arial" w:hAnsi="Arial" w:cs="Arial"/>
          <w:sz w:val="22"/>
          <w:szCs w:val="22"/>
          <w:lang w:eastAsia="ar-SA"/>
        </w:rPr>
      </w:pPr>
    </w:p>
    <w:p w14:paraId="398E4851" w14:textId="77777777" w:rsidR="0083332E" w:rsidRPr="00866F81" w:rsidRDefault="0083332E" w:rsidP="005653EF">
      <w:pPr>
        <w:spacing w:line="360" w:lineRule="auto"/>
        <w:jc w:val="both"/>
        <w:rPr>
          <w:rFonts w:ascii="Arial" w:hAnsi="Arial" w:cs="Arial"/>
          <w:sz w:val="22"/>
          <w:szCs w:val="22"/>
        </w:rPr>
      </w:pPr>
      <w:r w:rsidRPr="00866F81">
        <w:rPr>
          <w:rFonts w:ascii="Arial" w:hAnsi="Arial" w:cs="Arial"/>
          <w:sz w:val="22"/>
          <w:szCs w:val="22"/>
        </w:rPr>
        <w:t xml:space="preserve">zawarta w dniu  </w:t>
      </w:r>
      <w:r w:rsidRPr="00866F81">
        <w:rPr>
          <w:rFonts w:ascii="Arial" w:hAnsi="Arial" w:cs="Arial"/>
          <w:b/>
          <w:bCs/>
          <w:sz w:val="22"/>
          <w:szCs w:val="22"/>
        </w:rPr>
        <w:t>……………………. r.</w:t>
      </w:r>
      <w:r w:rsidRPr="00866F81">
        <w:rPr>
          <w:rFonts w:ascii="Arial" w:hAnsi="Arial" w:cs="Arial"/>
          <w:sz w:val="22"/>
          <w:szCs w:val="22"/>
        </w:rPr>
        <w:t xml:space="preserve"> w Opolu pomiędzy:</w:t>
      </w:r>
    </w:p>
    <w:p w14:paraId="22792BA3" w14:textId="4FE9BCA3" w:rsidR="004A0615" w:rsidRPr="00866F81" w:rsidRDefault="0083332E" w:rsidP="005653EF">
      <w:pPr>
        <w:pStyle w:val="Normalny1"/>
        <w:spacing w:line="360" w:lineRule="auto"/>
        <w:jc w:val="both"/>
        <w:rPr>
          <w:rFonts w:ascii="Arial" w:hAnsi="Arial" w:cs="Arial"/>
          <w:sz w:val="22"/>
          <w:szCs w:val="22"/>
        </w:rPr>
      </w:pPr>
      <w:r w:rsidRPr="00866F81">
        <w:rPr>
          <w:rFonts w:ascii="Arial" w:hAnsi="Arial" w:cs="Arial"/>
          <w:sz w:val="22"/>
          <w:szCs w:val="22"/>
        </w:rPr>
        <w:t>Województwem Opolskim, u</w:t>
      </w:r>
      <w:r w:rsidR="00267730" w:rsidRPr="00866F81">
        <w:rPr>
          <w:rFonts w:ascii="Arial" w:hAnsi="Arial" w:cs="Arial"/>
          <w:sz w:val="22"/>
          <w:szCs w:val="22"/>
        </w:rPr>
        <w:t>l. Ostrówek 5, 45-088</w:t>
      </w:r>
      <w:r w:rsidR="004A0615" w:rsidRPr="00866F81">
        <w:rPr>
          <w:rFonts w:ascii="Arial" w:hAnsi="Arial" w:cs="Arial"/>
          <w:sz w:val="22"/>
          <w:szCs w:val="22"/>
        </w:rPr>
        <w:t xml:space="preserve"> Opole</w:t>
      </w:r>
      <w:r w:rsidR="00435FC1" w:rsidRPr="00866F81">
        <w:rPr>
          <w:rFonts w:ascii="Arial" w:hAnsi="Arial" w:cs="Arial"/>
          <w:sz w:val="22"/>
          <w:szCs w:val="22"/>
        </w:rPr>
        <w:t>, nr NIP: 754-30-77-565</w:t>
      </w:r>
      <w:r w:rsidR="004A1063" w:rsidRPr="00866F81">
        <w:rPr>
          <w:rFonts w:ascii="Arial" w:hAnsi="Arial" w:cs="Arial"/>
          <w:sz w:val="22"/>
          <w:szCs w:val="22"/>
        </w:rPr>
        <w:t xml:space="preserve"> -</w:t>
      </w:r>
      <w:r w:rsidR="004A0615" w:rsidRPr="00866F81">
        <w:rPr>
          <w:rFonts w:ascii="Arial" w:hAnsi="Arial" w:cs="Arial"/>
          <w:sz w:val="22"/>
          <w:szCs w:val="22"/>
        </w:rPr>
        <w:t xml:space="preserve"> Wojewódzkim Urzędem Pracy </w:t>
      </w:r>
    </w:p>
    <w:p w14:paraId="1D8BC862" w14:textId="7394C623" w:rsidR="0083332E" w:rsidRPr="00311982" w:rsidRDefault="004A0615" w:rsidP="005653EF">
      <w:pPr>
        <w:pStyle w:val="Normalny1"/>
        <w:spacing w:line="360" w:lineRule="auto"/>
        <w:jc w:val="both"/>
        <w:rPr>
          <w:rFonts w:ascii="Arial" w:hAnsi="Arial" w:cs="Arial"/>
          <w:bCs/>
          <w:sz w:val="22"/>
          <w:szCs w:val="22"/>
        </w:rPr>
      </w:pPr>
      <w:r w:rsidRPr="00866F81">
        <w:rPr>
          <w:rFonts w:ascii="Arial" w:hAnsi="Arial" w:cs="Arial"/>
          <w:sz w:val="22"/>
          <w:szCs w:val="22"/>
        </w:rPr>
        <w:t xml:space="preserve">w </w:t>
      </w:r>
      <w:r w:rsidR="0083332E" w:rsidRPr="00866F81">
        <w:rPr>
          <w:rFonts w:ascii="Arial" w:hAnsi="Arial" w:cs="Arial"/>
          <w:sz w:val="22"/>
          <w:szCs w:val="22"/>
        </w:rPr>
        <w:t>Opolu</w:t>
      </w:r>
      <w:r w:rsidR="009208AC" w:rsidRPr="00866F81">
        <w:rPr>
          <w:rStyle w:val="Odwoanieprzypisudolnego"/>
          <w:rFonts w:ascii="Arial" w:hAnsi="Arial" w:cs="Arial"/>
          <w:sz w:val="22"/>
          <w:szCs w:val="22"/>
        </w:rPr>
        <w:footnoteReference w:id="1"/>
      </w:r>
      <w:r w:rsidRPr="00866F81">
        <w:rPr>
          <w:rFonts w:ascii="Arial" w:hAnsi="Arial" w:cs="Arial"/>
          <w:sz w:val="22"/>
          <w:szCs w:val="22"/>
        </w:rPr>
        <w:t>, reprezentowanym przez</w:t>
      </w:r>
      <w:r w:rsidR="00306951" w:rsidRPr="00866F81">
        <w:rPr>
          <w:rFonts w:ascii="Arial" w:hAnsi="Arial" w:cs="Arial"/>
          <w:sz w:val="22"/>
          <w:szCs w:val="22"/>
        </w:rPr>
        <w:t xml:space="preserve"> </w:t>
      </w:r>
      <w:r w:rsidR="00680351" w:rsidRPr="00866F81">
        <w:rPr>
          <w:rFonts w:ascii="Arial" w:hAnsi="Arial" w:cs="Arial"/>
          <w:b/>
          <w:bCs/>
          <w:sz w:val="22"/>
          <w:szCs w:val="22"/>
        </w:rPr>
        <w:t>………………</w:t>
      </w:r>
      <w:r w:rsidR="0083332E" w:rsidRPr="00866F81">
        <w:rPr>
          <w:rFonts w:ascii="Arial" w:hAnsi="Arial" w:cs="Arial"/>
          <w:b/>
          <w:bCs/>
          <w:sz w:val="22"/>
          <w:szCs w:val="22"/>
        </w:rPr>
        <w:t>…………………………</w:t>
      </w:r>
      <w:r w:rsidR="00311982" w:rsidRPr="00331E93">
        <w:rPr>
          <w:rFonts w:ascii="Arial" w:hAnsi="Arial" w:cs="Arial"/>
          <w:bCs/>
          <w:sz w:val="22"/>
          <w:szCs w:val="22"/>
        </w:rPr>
        <w:t xml:space="preserve">na podstawie pełnomocnictwa </w:t>
      </w:r>
      <w:r w:rsidR="00311982">
        <w:rPr>
          <w:rFonts w:ascii="Arial" w:hAnsi="Arial" w:cs="Arial"/>
          <w:bCs/>
          <w:sz w:val="22"/>
          <w:szCs w:val="22"/>
        </w:rPr>
        <w:t>……………………………………………………</w:t>
      </w:r>
    </w:p>
    <w:p w14:paraId="16932BF9" w14:textId="77777777" w:rsidR="0083332E" w:rsidRPr="00866F81" w:rsidRDefault="0083332E" w:rsidP="005653EF">
      <w:pPr>
        <w:pStyle w:val="Bartek"/>
        <w:numPr>
          <w:ilvl w:val="0"/>
          <w:numId w:val="0"/>
        </w:numPr>
        <w:tabs>
          <w:tab w:val="left" w:pos="360"/>
        </w:tabs>
        <w:spacing w:line="360" w:lineRule="auto"/>
        <w:ind w:left="426" w:hanging="426"/>
        <w:rPr>
          <w:rFonts w:ascii="Arial" w:hAnsi="Arial" w:cs="Arial"/>
          <w:sz w:val="22"/>
          <w:szCs w:val="22"/>
        </w:rPr>
      </w:pPr>
      <w:r w:rsidRPr="00866F81">
        <w:rPr>
          <w:rFonts w:ascii="Arial" w:hAnsi="Arial" w:cs="Arial"/>
          <w:sz w:val="22"/>
          <w:szCs w:val="22"/>
        </w:rPr>
        <w:t xml:space="preserve">zwanym dalej w treści Umowy </w:t>
      </w:r>
      <w:r w:rsidRPr="00866F81">
        <w:rPr>
          <w:rFonts w:ascii="Arial" w:hAnsi="Arial" w:cs="Arial"/>
          <w:b/>
          <w:sz w:val="22"/>
          <w:szCs w:val="22"/>
        </w:rPr>
        <w:t>„Zamawiającym”,</w:t>
      </w:r>
    </w:p>
    <w:p w14:paraId="270AB72A" w14:textId="77777777" w:rsidR="0083332E" w:rsidRPr="00866F81" w:rsidRDefault="0083332E" w:rsidP="005653EF">
      <w:pPr>
        <w:spacing w:line="360" w:lineRule="auto"/>
        <w:jc w:val="both"/>
        <w:rPr>
          <w:rFonts w:ascii="Arial" w:hAnsi="Arial" w:cs="Arial"/>
          <w:sz w:val="22"/>
          <w:szCs w:val="22"/>
        </w:rPr>
      </w:pPr>
      <w:r w:rsidRPr="00866F81">
        <w:rPr>
          <w:rFonts w:ascii="Arial" w:hAnsi="Arial" w:cs="Arial"/>
          <w:sz w:val="22"/>
          <w:szCs w:val="22"/>
        </w:rPr>
        <w:t xml:space="preserve">a </w:t>
      </w:r>
    </w:p>
    <w:p w14:paraId="61219994" w14:textId="77777777" w:rsidR="0083332E" w:rsidRPr="00866F81" w:rsidRDefault="0083332E" w:rsidP="005653EF">
      <w:pPr>
        <w:spacing w:line="360" w:lineRule="auto"/>
        <w:jc w:val="both"/>
        <w:rPr>
          <w:rFonts w:ascii="Arial" w:hAnsi="Arial" w:cs="Arial"/>
          <w:sz w:val="22"/>
          <w:szCs w:val="22"/>
        </w:rPr>
      </w:pPr>
      <w:r w:rsidRPr="00866F81">
        <w:rPr>
          <w:rFonts w:ascii="Arial" w:hAnsi="Arial" w:cs="Arial"/>
          <w:b/>
          <w:bCs/>
          <w:sz w:val="22"/>
          <w:szCs w:val="22"/>
        </w:rPr>
        <w:t>………………………………………………………………………………………………………………………………………………………………………………………………………………………………………………………………………………………</w:t>
      </w:r>
      <w:r w:rsidR="00F16FA1" w:rsidRPr="00866F81">
        <w:rPr>
          <w:rFonts w:ascii="Arial" w:hAnsi="Arial" w:cs="Arial"/>
          <w:b/>
          <w:bCs/>
          <w:sz w:val="22"/>
          <w:szCs w:val="22"/>
        </w:rPr>
        <w:t xml:space="preserve"> </w:t>
      </w:r>
      <w:r w:rsidRPr="00866F81">
        <w:rPr>
          <w:rFonts w:ascii="Arial" w:hAnsi="Arial" w:cs="Arial"/>
          <w:b/>
          <w:bCs/>
          <w:sz w:val="22"/>
          <w:szCs w:val="22"/>
        </w:rPr>
        <w:t>,</w:t>
      </w:r>
    </w:p>
    <w:p w14:paraId="610D9C01" w14:textId="77777777" w:rsidR="0083332E" w:rsidRPr="00866F81" w:rsidRDefault="0083332E" w:rsidP="005653EF">
      <w:pPr>
        <w:pStyle w:val="Standard"/>
        <w:spacing w:line="360" w:lineRule="auto"/>
        <w:jc w:val="both"/>
        <w:rPr>
          <w:rFonts w:ascii="Arial" w:hAnsi="Arial" w:cs="Arial"/>
          <w:sz w:val="22"/>
          <w:szCs w:val="22"/>
        </w:rPr>
      </w:pPr>
      <w:r w:rsidRPr="00866F81">
        <w:rPr>
          <w:rFonts w:ascii="Arial" w:hAnsi="Arial" w:cs="Arial"/>
          <w:sz w:val="22"/>
          <w:szCs w:val="22"/>
        </w:rPr>
        <w:t xml:space="preserve">zwanym dalej w treści Umowy </w:t>
      </w:r>
      <w:r w:rsidRPr="00866F81">
        <w:rPr>
          <w:rFonts w:ascii="Arial" w:hAnsi="Arial" w:cs="Arial"/>
          <w:b/>
          <w:sz w:val="22"/>
          <w:szCs w:val="22"/>
        </w:rPr>
        <w:t>„Wykonawcą”.</w:t>
      </w:r>
    </w:p>
    <w:p w14:paraId="6226B903" w14:textId="77777777" w:rsidR="0083332E" w:rsidRPr="00866F81" w:rsidRDefault="0083332E" w:rsidP="005653EF">
      <w:pPr>
        <w:spacing w:line="360" w:lineRule="auto"/>
        <w:jc w:val="both"/>
        <w:rPr>
          <w:rFonts w:ascii="Arial" w:hAnsi="Arial" w:cs="Arial"/>
          <w:sz w:val="22"/>
          <w:szCs w:val="22"/>
        </w:rPr>
      </w:pPr>
    </w:p>
    <w:p w14:paraId="0294A274" w14:textId="0A9F9BBA" w:rsidR="00EF7910" w:rsidRPr="00866F81" w:rsidRDefault="00EF7910" w:rsidP="00EF7910">
      <w:pPr>
        <w:spacing w:line="360" w:lineRule="auto"/>
        <w:rPr>
          <w:rFonts w:ascii="Arial" w:hAnsi="Arial" w:cs="Arial"/>
          <w:sz w:val="22"/>
          <w:szCs w:val="22"/>
        </w:rPr>
      </w:pPr>
      <w:r w:rsidRPr="00866F81">
        <w:rPr>
          <w:rFonts w:ascii="Arial" w:hAnsi="Arial" w:cs="Arial"/>
          <w:sz w:val="22"/>
          <w:szCs w:val="22"/>
        </w:rPr>
        <w:t>Zamówienie publiczne o wartości poniżej 130 000 zł, do którego nie stosuje się przepisów ustawy z dnia 11 września 2019 r. Prawo zamówień publicznych</w:t>
      </w:r>
      <w:r w:rsidR="000D47EE" w:rsidRPr="000D47EE">
        <w:t xml:space="preserve"> </w:t>
      </w:r>
      <w:r w:rsidR="000D47EE" w:rsidRPr="000D47EE">
        <w:rPr>
          <w:rFonts w:ascii="Arial" w:hAnsi="Arial" w:cs="Arial"/>
          <w:sz w:val="22"/>
          <w:szCs w:val="22"/>
        </w:rPr>
        <w:t>stosownie do art. 2 ust. 1 pkt 1 tej ustawy</w:t>
      </w:r>
      <w:r w:rsidR="000D47EE">
        <w:rPr>
          <w:rFonts w:ascii="Arial" w:hAnsi="Arial" w:cs="Arial"/>
          <w:sz w:val="22"/>
          <w:szCs w:val="22"/>
        </w:rPr>
        <w:t>.</w:t>
      </w:r>
    </w:p>
    <w:p w14:paraId="1B28E102" w14:textId="77777777" w:rsidR="00EF7910" w:rsidRPr="00866F81" w:rsidRDefault="00EF7910" w:rsidP="005653EF">
      <w:pPr>
        <w:spacing w:line="360" w:lineRule="auto"/>
        <w:jc w:val="both"/>
        <w:rPr>
          <w:rFonts w:ascii="Arial" w:hAnsi="Arial" w:cs="Arial"/>
          <w:sz w:val="22"/>
          <w:szCs w:val="22"/>
        </w:rPr>
      </w:pPr>
    </w:p>
    <w:p w14:paraId="0A4CCB4B" w14:textId="77777777" w:rsidR="0083332E" w:rsidRPr="00866F81" w:rsidRDefault="0083332E" w:rsidP="005653EF">
      <w:pPr>
        <w:spacing w:line="360" w:lineRule="auto"/>
        <w:jc w:val="both"/>
        <w:rPr>
          <w:rFonts w:ascii="Arial" w:hAnsi="Arial" w:cs="Arial"/>
          <w:sz w:val="22"/>
          <w:szCs w:val="22"/>
        </w:rPr>
      </w:pPr>
    </w:p>
    <w:p w14:paraId="3F1FC441" w14:textId="77777777" w:rsidR="0083332E" w:rsidRPr="00866F81" w:rsidRDefault="0083332E" w:rsidP="005653EF">
      <w:pPr>
        <w:suppressAutoHyphens w:val="0"/>
        <w:autoSpaceDN/>
        <w:spacing w:line="360" w:lineRule="auto"/>
        <w:ind w:right="-2"/>
        <w:jc w:val="both"/>
        <w:textAlignment w:val="auto"/>
        <w:rPr>
          <w:rFonts w:ascii="Arial" w:hAnsi="Arial" w:cs="Arial"/>
          <w:sz w:val="22"/>
          <w:szCs w:val="22"/>
        </w:rPr>
      </w:pPr>
      <w:r w:rsidRPr="00866F81">
        <w:rPr>
          <w:rFonts w:ascii="Arial" w:hAnsi="Arial" w:cs="Arial"/>
          <w:sz w:val="22"/>
          <w:szCs w:val="22"/>
        </w:rPr>
        <w:t xml:space="preserve">Przedmiot Umowy jest realizowany na potrzeby projektu </w:t>
      </w:r>
      <w:bookmarkStart w:id="0" w:name="_Hlk98777765"/>
      <w:r w:rsidRPr="00866F81">
        <w:rPr>
          <w:rFonts w:ascii="Arial" w:hAnsi="Arial" w:cs="Arial"/>
          <w:sz w:val="22"/>
          <w:szCs w:val="22"/>
        </w:rPr>
        <w:t>pn. „</w:t>
      </w:r>
      <w:r w:rsidR="009562E8" w:rsidRPr="00866F81">
        <w:rPr>
          <w:rFonts w:ascii="Arial" w:hAnsi="Arial" w:cs="Arial"/>
          <w:sz w:val="22"/>
          <w:szCs w:val="22"/>
        </w:rPr>
        <w:t>Reorientacja zawodowa dla zwalnianych pracowników</w:t>
      </w:r>
      <w:r w:rsidRPr="00866F81">
        <w:rPr>
          <w:rFonts w:ascii="Arial" w:hAnsi="Arial" w:cs="Arial"/>
          <w:sz w:val="22"/>
          <w:szCs w:val="22"/>
        </w:rPr>
        <w:t xml:space="preserve">”, finansowanego ze środków </w:t>
      </w:r>
      <w:bookmarkEnd w:id="0"/>
      <w:r w:rsidRPr="00866F81">
        <w:rPr>
          <w:rFonts w:ascii="Arial" w:hAnsi="Arial" w:cs="Arial"/>
          <w:sz w:val="22"/>
          <w:szCs w:val="22"/>
        </w:rPr>
        <w:t>Europejskiego Funduszu Społecznego Plus w ramach Funduszy Europejskich dla Opolskiego 2021-2027, dalej jako „Projekt”.</w:t>
      </w:r>
    </w:p>
    <w:p w14:paraId="40B8BA72" w14:textId="77777777" w:rsidR="0083332E" w:rsidRPr="00866F81" w:rsidRDefault="0083332E" w:rsidP="00577434">
      <w:pPr>
        <w:spacing w:line="360" w:lineRule="auto"/>
        <w:rPr>
          <w:rFonts w:ascii="Arial" w:hAnsi="Arial" w:cs="Arial"/>
          <w:b/>
          <w:bCs/>
          <w:sz w:val="22"/>
          <w:szCs w:val="22"/>
        </w:rPr>
      </w:pPr>
    </w:p>
    <w:p w14:paraId="09D5702C" w14:textId="77777777" w:rsidR="0083332E" w:rsidRPr="00866F81" w:rsidRDefault="0083332E" w:rsidP="009562E8">
      <w:pPr>
        <w:spacing w:line="360" w:lineRule="auto"/>
        <w:ind w:left="20"/>
        <w:jc w:val="center"/>
        <w:rPr>
          <w:rFonts w:ascii="Arial" w:hAnsi="Arial" w:cs="Arial"/>
          <w:b/>
          <w:bCs/>
          <w:sz w:val="22"/>
          <w:szCs w:val="22"/>
        </w:rPr>
      </w:pPr>
      <w:r w:rsidRPr="00866F81">
        <w:rPr>
          <w:rFonts w:ascii="Arial" w:hAnsi="Arial" w:cs="Arial"/>
          <w:b/>
          <w:bCs/>
          <w:sz w:val="22"/>
          <w:szCs w:val="22"/>
        </w:rPr>
        <w:t>§ 1</w:t>
      </w:r>
    </w:p>
    <w:p w14:paraId="73CB3E63" w14:textId="5CBC8735" w:rsidR="00A513D0" w:rsidRPr="00866F81" w:rsidRDefault="00022743" w:rsidP="00022743">
      <w:pPr>
        <w:pStyle w:val="Tekstpodstawowywcity"/>
        <w:suppressAutoHyphens/>
        <w:spacing w:after="0" w:line="360" w:lineRule="auto"/>
        <w:ind w:left="284"/>
        <w:jc w:val="both"/>
        <w:rPr>
          <w:rFonts w:ascii="Arial" w:hAnsi="Arial" w:cs="Arial"/>
        </w:rPr>
      </w:pPr>
      <w:r w:rsidRPr="00866F81">
        <w:rPr>
          <w:rFonts w:ascii="Arial" w:hAnsi="Arial" w:cs="Arial"/>
          <w:color w:val="000000"/>
        </w:rPr>
        <w:t xml:space="preserve">1. </w:t>
      </w:r>
      <w:r w:rsidR="0083332E" w:rsidRPr="00866F81">
        <w:rPr>
          <w:rFonts w:ascii="Arial" w:hAnsi="Arial" w:cs="Arial"/>
          <w:color w:val="000000"/>
        </w:rPr>
        <w:t xml:space="preserve">Przedmiotem </w:t>
      </w:r>
      <w:r w:rsidR="00A513D0" w:rsidRPr="00866F81">
        <w:rPr>
          <w:rFonts w:ascii="Arial" w:hAnsi="Arial" w:cs="Arial"/>
          <w:color w:val="000000"/>
        </w:rPr>
        <w:t>U</w:t>
      </w:r>
      <w:r w:rsidR="0083332E" w:rsidRPr="00866F81">
        <w:rPr>
          <w:rFonts w:ascii="Arial" w:hAnsi="Arial" w:cs="Arial"/>
          <w:color w:val="000000"/>
        </w:rPr>
        <w:t xml:space="preserve">mowy jest </w:t>
      </w:r>
      <w:r w:rsidR="009562E8" w:rsidRPr="00866F81">
        <w:rPr>
          <w:rFonts w:ascii="Arial" w:hAnsi="Arial" w:cs="Arial"/>
        </w:rPr>
        <w:t xml:space="preserve">świadczenie usług </w:t>
      </w:r>
      <w:r w:rsidR="00B27C72" w:rsidRPr="00866F81">
        <w:rPr>
          <w:rFonts w:ascii="Arial" w:hAnsi="Arial" w:cs="Arial"/>
        </w:rPr>
        <w:t>doradztwa zawodowego</w:t>
      </w:r>
      <w:r w:rsidR="009562E8" w:rsidRPr="00866F81">
        <w:rPr>
          <w:rFonts w:ascii="Arial" w:hAnsi="Arial" w:cs="Arial"/>
        </w:rPr>
        <w:t xml:space="preserve"> </w:t>
      </w:r>
      <w:r w:rsidR="00B27C72" w:rsidRPr="00866F81">
        <w:rPr>
          <w:rFonts w:ascii="Arial" w:hAnsi="Arial" w:cs="Arial"/>
          <w:lang w:bidi="pl-PL"/>
        </w:rPr>
        <w:t xml:space="preserve">na potrzeby zdiagnozowania sytuacji zawodowej i określenia predyspozycji, możliwości zawodowych oraz bilansu kompetencji </w:t>
      </w:r>
      <w:r w:rsidR="00624B0C" w:rsidRPr="00866F81">
        <w:rPr>
          <w:rFonts w:ascii="Arial" w:hAnsi="Arial" w:cs="Arial"/>
          <w:lang w:bidi="pl-PL"/>
        </w:rPr>
        <w:t>5</w:t>
      </w:r>
      <w:r w:rsidR="00BE5E2B" w:rsidRPr="00866F81">
        <w:rPr>
          <w:rFonts w:ascii="Arial" w:hAnsi="Arial" w:cs="Arial"/>
          <w:lang w:bidi="pl-PL"/>
        </w:rPr>
        <w:t xml:space="preserve"> osób, które są</w:t>
      </w:r>
      <w:r w:rsidR="00624B0C" w:rsidRPr="00866F81">
        <w:rPr>
          <w:rFonts w:ascii="Arial" w:hAnsi="Arial" w:cs="Arial"/>
          <w:lang w:bidi="pl-PL"/>
        </w:rPr>
        <w:t xml:space="preserve"> </w:t>
      </w:r>
      <w:r w:rsidR="00B27C72" w:rsidRPr="00866F81">
        <w:rPr>
          <w:rFonts w:ascii="Arial" w:hAnsi="Arial" w:cs="Arial"/>
          <w:lang w:bidi="pl-PL"/>
        </w:rPr>
        <w:t>uczestnik</w:t>
      </w:r>
      <w:r w:rsidR="00BE5E2B" w:rsidRPr="00866F81">
        <w:rPr>
          <w:rFonts w:ascii="Arial" w:hAnsi="Arial" w:cs="Arial"/>
          <w:lang w:bidi="pl-PL"/>
        </w:rPr>
        <w:t>ami</w:t>
      </w:r>
      <w:r w:rsidR="00B27C72" w:rsidRPr="00866F81">
        <w:rPr>
          <w:rFonts w:ascii="Arial" w:hAnsi="Arial" w:cs="Arial"/>
          <w:lang w:bidi="pl-PL"/>
        </w:rPr>
        <w:t xml:space="preserve"> projektu pn. „Reorientacja zawodowa dla zwalnianych pracowników”</w:t>
      </w:r>
      <w:r w:rsidR="009562E8" w:rsidRPr="00866F81">
        <w:rPr>
          <w:rFonts w:ascii="Arial" w:hAnsi="Arial" w:cs="Arial"/>
        </w:rPr>
        <w:t>.</w:t>
      </w:r>
      <w:r w:rsidR="00624B0C" w:rsidRPr="00866F81">
        <w:rPr>
          <w:rFonts w:ascii="Arial" w:hAnsi="Arial" w:cs="Arial"/>
        </w:rPr>
        <w:t xml:space="preserve"> </w:t>
      </w:r>
    </w:p>
    <w:p w14:paraId="1B55FF41" w14:textId="74E40217" w:rsidR="001939F5" w:rsidRDefault="00624B0C" w:rsidP="00022743">
      <w:pPr>
        <w:pStyle w:val="Tekstpodstawowywcity"/>
        <w:suppressAutoHyphens/>
        <w:spacing w:after="0" w:line="360" w:lineRule="auto"/>
        <w:ind w:left="284"/>
        <w:jc w:val="both"/>
        <w:rPr>
          <w:rFonts w:ascii="Arial" w:hAnsi="Arial" w:cs="Arial"/>
          <w:color w:val="000000"/>
        </w:rPr>
      </w:pPr>
      <w:r w:rsidRPr="00866F81">
        <w:rPr>
          <w:rFonts w:ascii="Arial" w:hAnsi="Arial" w:cs="Arial"/>
          <w:color w:val="000000"/>
        </w:rPr>
        <w:t>2. Zamawiający przewiduje możliwość skorzystania z prawa opcji</w:t>
      </w:r>
      <w:r w:rsidR="00C20161">
        <w:rPr>
          <w:rFonts w:ascii="Arial" w:hAnsi="Arial" w:cs="Arial"/>
          <w:color w:val="000000"/>
        </w:rPr>
        <w:t xml:space="preserve">, na zasadach określonych szczegółowo w § 7 Umowy. </w:t>
      </w:r>
    </w:p>
    <w:p w14:paraId="2CACB6D7" w14:textId="2D97D84C" w:rsidR="0083332E" w:rsidRPr="00866F81" w:rsidRDefault="00C20161" w:rsidP="00C20161">
      <w:pPr>
        <w:widowControl w:val="0"/>
        <w:tabs>
          <w:tab w:val="left" w:pos="389"/>
        </w:tabs>
        <w:suppressAutoHyphens w:val="0"/>
        <w:autoSpaceDN/>
        <w:spacing w:line="360" w:lineRule="auto"/>
        <w:ind w:left="284"/>
        <w:jc w:val="both"/>
        <w:textAlignment w:val="auto"/>
        <w:rPr>
          <w:rFonts w:ascii="Arial" w:hAnsi="Arial" w:cs="Arial"/>
          <w:bCs/>
          <w:sz w:val="22"/>
          <w:szCs w:val="22"/>
        </w:rPr>
      </w:pPr>
      <w:r>
        <w:rPr>
          <w:rFonts w:ascii="Arial" w:hAnsi="Arial" w:cs="Arial"/>
          <w:bCs/>
          <w:sz w:val="22"/>
          <w:szCs w:val="22"/>
        </w:rPr>
        <w:lastRenderedPageBreak/>
        <w:t>3.</w:t>
      </w:r>
      <w:r w:rsidR="00F93E8E">
        <w:rPr>
          <w:rFonts w:ascii="Arial" w:hAnsi="Arial" w:cs="Arial"/>
          <w:bCs/>
          <w:sz w:val="22"/>
          <w:szCs w:val="22"/>
        </w:rPr>
        <w:t xml:space="preserve"> </w:t>
      </w:r>
      <w:r w:rsidR="0083332E" w:rsidRPr="00866F81">
        <w:rPr>
          <w:rFonts w:ascii="Arial" w:hAnsi="Arial" w:cs="Arial"/>
          <w:bCs/>
          <w:sz w:val="22"/>
          <w:szCs w:val="22"/>
        </w:rPr>
        <w:t>Wykonawca zobowi</w:t>
      </w:r>
      <w:r w:rsidR="00A075C6" w:rsidRPr="00866F81">
        <w:rPr>
          <w:rFonts w:ascii="Arial" w:hAnsi="Arial" w:cs="Arial"/>
          <w:bCs/>
          <w:sz w:val="22"/>
          <w:szCs w:val="22"/>
        </w:rPr>
        <w:t>ązuje się realizować przedmiot U</w:t>
      </w:r>
      <w:r w:rsidR="0083332E" w:rsidRPr="00866F81">
        <w:rPr>
          <w:rFonts w:ascii="Arial" w:hAnsi="Arial" w:cs="Arial"/>
          <w:bCs/>
          <w:sz w:val="22"/>
          <w:szCs w:val="22"/>
        </w:rPr>
        <w:t>mowy przy zachowaniu należytej staranności zgodnie z obowiązującymi prze</w:t>
      </w:r>
      <w:r w:rsidR="00A075C6" w:rsidRPr="00866F81">
        <w:rPr>
          <w:rFonts w:ascii="Arial" w:hAnsi="Arial" w:cs="Arial"/>
          <w:bCs/>
          <w:sz w:val="22"/>
          <w:szCs w:val="22"/>
        </w:rPr>
        <w:t>pisami prawa i postanowieniami U</w:t>
      </w:r>
      <w:r w:rsidR="0083332E" w:rsidRPr="00866F81">
        <w:rPr>
          <w:rFonts w:ascii="Arial" w:hAnsi="Arial" w:cs="Arial"/>
          <w:bCs/>
          <w:sz w:val="22"/>
          <w:szCs w:val="22"/>
        </w:rPr>
        <w:t xml:space="preserve">mowy. </w:t>
      </w:r>
    </w:p>
    <w:p w14:paraId="78EF1BA3" w14:textId="50749371" w:rsidR="0083332E" w:rsidRPr="00866F81" w:rsidRDefault="00C20161" w:rsidP="00022743">
      <w:pPr>
        <w:widowControl w:val="0"/>
        <w:tabs>
          <w:tab w:val="left" w:pos="389"/>
        </w:tabs>
        <w:suppressAutoHyphens w:val="0"/>
        <w:autoSpaceDN/>
        <w:spacing w:line="360" w:lineRule="auto"/>
        <w:ind w:left="284"/>
        <w:jc w:val="both"/>
        <w:textAlignment w:val="auto"/>
        <w:rPr>
          <w:rFonts w:ascii="Arial" w:hAnsi="Arial" w:cs="Arial"/>
          <w:b/>
          <w:bCs/>
          <w:sz w:val="22"/>
          <w:szCs w:val="22"/>
        </w:rPr>
      </w:pPr>
      <w:r>
        <w:rPr>
          <w:rFonts w:ascii="Arial" w:eastAsia="Calibri" w:hAnsi="Arial" w:cs="Arial"/>
          <w:bCs/>
          <w:color w:val="000000"/>
          <w:sz w:val="22"/>
          <w:szCs w:val="22"/>
          <w:lang w:eastAsia="en-US"/>
        </w:rPr>
        <w:t>4</w:t>
      </w:r>
      <w:r w:rsidR="00F93E8E">
        <w:rPr>
          <w:rFonts w:ascii="Arial" w:eastAsia="Calibri" w:hAnsi="Arial" w:cs="Arial"/>
          <w:bCs/>
          <w:color w:val="000000"/>
          <w:sz w:val="22"/>
          <w:szCs w:val="22"/>
          <w:lang w:eastAsia="en-US"/>
        </w:rPr>
        <w:t xml:space="preserve">. </w:t>
      </w:r>
      <w:r w:rsidR="0083332E" w:rsidRPr="00866F81">
        <w:rPr>
          <w:rFonts w:ascii="Arial" w:eastAsia="Calibri" w:hAnsi="Arial" w:cs="Arial"/>
          <w:bCs/>
          <w:color w:val="000000"/>
          <w:sz w:val="22"/>
          <w:szCs w:val="22"/>
          <w:lang w:eastAsia="en-US"/>
        </w:rPr>
        <w:t>Wykonawca oświadcza, że</w:t>
      </w:r>
      <w:r w:rsidR="00767ECE" w:rsidRPr="00866F81">
        <w:rPr>
          <w:rFonts w:ascii="Arial" w:eastAsia="Calibri" w:hAnsi="Arial" w:cs="Arial"/>
          <w:bCs/>
          <w:color w:val="000000"/>
          <w:sz w:val="22"/>
          <w:szCs w:val="22"/>
          <w:lang w:eastAsia="en-US"/>
        </w:rPr>
        <w:t xml:space="preserve"> osoba skierowana do realizacji usługi doradztwa zawodowego</w:t>
      </w:r>
      <w:r w:rsidR="0083332E" w:rsidRPr="00866F81">
        <w:rPr>
          <w:rFonts w:ascii="Arial" w:eastAsia="Calibri" w:hAnsi="Arial" w:cs="Arial"/>
          <w:bCs/>
          <w:color w:val="000000"/>
          <w:sz w:val="22"/>
          <w:szCs w:val="22"/>
          <w:lang w:eastAsia="en-US"/>
        </w:rPr>
        <w:t xml:space="preserve"> posiada kwalifikacje i kompetencje oraz potencjał </w:t>
      </w:r>
      <w:r w:rsidR="00CD766F" w:rsidRPr="00866F81">
        <w:rPr>
          <w:rFonts w:ascii="Arial" w:eastAsia="Calibri" w:hAnsi="Arial" w:cs="Arial"/>
          <w:bCs/>
          <w:color w:val="000000"/>
          <w:sz w:val="22"/>
          <w:szCs w:val="22"/>
          <w:lang w:eastAsia="en-US"/>
        </w:rPr>
        <w:t xml:space="preserve"> </w:t>
      </w:r>
      <w:r w:rsidR="0083332E" w:rsidRPr="00866F81">
        <w:rPr>
          <w:rFonts w:ascii="Arial" w:eastAsia="Calibri" w:hAnsi="Arial" w:cs="Arial"/>
          <w:bCs/>
          <w:color w:val="000000"/>
          <w:sz w:val="22"/>
          <w:szCs w:val="22"/>
          <w:lang w:eastAsia="en-US"/>
        </w:rPr>
        <w:t xml:space="preserve">niezbędny do prawidłowego wykonania przedmiotu </w:t>
      </w:r>
      <w:r w:rsidR="00A075C6" w:rsidRPr="00866F81">
        <w:rPr>
          <w:rFonts w:ascii="Arial" w:eastAsia="Calibri" w:hAnsi="Arial" w:cs="Arial"/>
          <w:bCs/>
          <w:color w:val="000000"/>
          <w:sz w:val="22"/>
          <w:szCs w:val="22"/>
          <w:lang w:eastAsia="en-US"/>
        </w:rPr>
        <w:t>U</w:t>
      </w:r>
      <w:r w:rsidR="0083332E" w:rsidRPr="00866F81">
        <w:rPr>
          <w:rFonts w:ascii="Arial" w:eastAsia="Calibri" w:hAnsi="Arial" w:cs="Arial"/>
          <w:bCs/>
          <w:color w:val="000000"/>
          <w:sz w:val="22"/>
          <w:szCs w:val="22"/>
          <w:lang w:eastAsia="en-US"/>
        </w:rPr>
        <w:t>mowy.</w:t>
      </w:r>
    </w:p>
    <w:p w14:paraId="264F7985" w14:textId="33DA7CF1" w:rsidR="00E92E2D" w:rsidRDefault="00C20161" w:rsidP="005865C7">
      <w:pPr>
        <w:pStyle w:val="Tekstpodstawowywcity"/>
        <w:suppressAutoHyphens/>
        <w:spacing w:after="0" w:line="360" w:lineRule="auto"/>
        <w:ind w:left="284"/>
        <w:jc w:val="both"/>
        <w:rPr>
          <w:rFonts w:ascii="Arial" w:hAnsi="Arial" w:cs="Arial"/>
        </w:rPr>
      </w:pPr>
      <w:r>
        <w:rPr>
          <w:rFonts w:ascii="Arial" w:hAnsi="Arial" w:cs="Arial"/>
        </w:rPr>
        <w:t>5</w:t>
      </w:r>
      <w:r w:rsidR="00F93E8E">
        <w:rPr>
          <w:rFonts w:ascii="Arial" w:hAnsi="Arial" w:cs="Arial"/>
        </w:rPr>
        <w:t xml:space="preserve">. </w:t>
      </w:r>
      <w:r w:rsidR="0083332E" w:rsidRPr="00866F81">
        <w:rPr>
          <w:rFonts w:ascii="Arial" w:hAnsi="Arial" w:cs="Arial"/>
        </w:rPr>
        <w:t>Wykonawca ponosi całkowitą odpowiedzialność za wszelkie czynności związane z</w:t>
      </w:r>
      <w:r w:rsidR="00F16FA1" w:rsidRPr="00866F81">
        <w:rPr>
          <w:rFonts w:ascii="Arial" w:hAnsi="Arial" w:cs="Arial"/>
        </w:rPr>
        <w:t xml:space="preserve"> </w:t>
      </w:r>
      <w:r w:rsidR="00A075C6" w:rsidRPr="00866F81">
        <w:rPr>
          <w:rFonts w:ascii="Arial" w:hAnsi="Arial" w:cs="Arial"/>
        </w:rPr>
        <w:t>wykonaniem przedmiotu U</w:t>
      </w:r>
      <w:r w:rsidR="0083332E" w:rsidRPr="00866F81">
        <w:rPr>
          <w:rFonts w:ascii="Arial" w:hAnsi="Arial" w:cs="Arial"/>
        </w:rPr>
        <w:t>mowy.</w:t>
      </w:r>
    </w:p>
    <w:p w14:paraId="4684BD92" w14:textId="77777777" w:rsidR="005865C7" w:rsidRPr="005865C7" w:rsidRDefault="005865C7" w:rsidP="005865C7">
      <w:pPr>
        <w:pStyle w:val="Tekstpodstawowywcity"/>
        <w:suppressAutoHyphens/>
        <w:spacing w:after="0" w:line="360" w:lineRule="auto"/>
        <w:ind w:left="284"/>
        <w:jc w:val="both"/>
        <w:rPr>
          <w:rFonts w:ascii="Arial" w:hAnsi="Arial" w:cs="Arial"/>
          <w:color w:val="000000"/>
        </w:rPr>
      </w:pPr>
    </w:p>
    <w:p w14:paraId="324983A8" w14:textId="3C153CDD" w:rsidR="00621DD3" w:rsidRPr="00866F81" w:rsidRDefault="00621DD3" w:rsidP="009562E8">
      <w:pPr>
        <w:widowControl w:val="0"/>
        <w:tabs>
          <w:tab w:val="left" w:pos="559"/>
        </w:tabs>
        <w:spacing w:line="360" w:lineRule="auto"/>
        <w:ind w:left="284" w:hanging="284"/>
        <w:jc w:val="center"/>
        <w:rPr>
          <w:rFonts w:ascii="Arial" w:hAnsi="Arial" w:cs="Arial"/>
          <w:b/>
          <w:sz w:val="22"/>
          <w:szCs w:val="22"/>
          <w:lang w:eastAsia="en-US"/>
        </w:rPr>
      </w:pPr>
      <w:r w:rsidRPr="00866F81">
        <w:rPr>
          <w:rFonts w:ascii="Arial" w:hAnsi="Arial" w:cs="Arial"/>
          <w:b/>
          <w:sz w:val="22"/>
          <w:szCs w:val="22"/>
          <w:lang w:eastAsia="en-US"/>
        </w:rPr>
        <w:t xml:space="preserve">§ </w:t>
      </w:r>
      <w:r w:rsidR="00022743" w:rsidRPr="00866F81">
        <w:rPr>
          <w:rFonts w:ascii="Arial" w:hAnsi="Arial" w:cs="Arial"/>
          <w:b/>
          <w:sz w:val="22"/>
          <w:szCs w:val="22"/>
          <w:lang w:eastAsia="en-US"/>
        </w:rPr>
        <w:t>2</w:t>
      </w:r>
    </w:p>
    <w:p w14:paraId="29273E2A" w14:textId="77777777" w:rsidR="00F16FA1" w:rsidRPr="00866F81" w:rsidRDefault="0083332E" w:rsidP="00093206">
      <w:pPr>
        <w:widowControl w:val="0"/>
        <w:numPr>
          <w:ilvl w:val="0"/>
          <w:numId w:val="2"/>
        </w:numPr>
        <w:tabs>
          <w:tab w:val="left" w:pos="389"/>
        </w:tabs>
        <w:suppressAutoHyphens w:val="0"/>
        <w:autoSpaceDN/>
        <w:spacing w:line="360" w:lineRule="auto"/>
        <w:ind w:left="284" w:hanging="284"/>
        <w:jc w:val="both"/>
        <w:textAlignment w:val="auto"/>
        <w:rPr>
          <w:rFonts w:ascii="Arial" w:hAnsi="Arial" w:cs="Arial"/>
          <w:bCs/>
          <w:sz w:val="22"/>
          <w:szCs w:val="22"/>
          <w:lang w:eastAsia="en-US"/>
        </w:rPr>
      </w:pPr>
      <w:r w:rsidRPr="00866F81">
        <w:rPr>
          <w:rFonts w:ascii="Arial" w:hAnsi="Arial" w:cs="Arial"/>
          <w:bCs/>
          <w:sz w:val="22"/>
          <w:szCs w:val="22"/>
          <w:lang w:eastAsia="en-US"/>
        </w:rPr>
        <w:t>Strony ustalają, że usługa będzie świadczona przez</w:t>
      </w:r>
      <w:r w:rsidR="00F16FA1" w:rsidRPr="00866F81">
        <w:rPr>
          <w:rFonts w:ascii="Arial" w:hAnsi="Arial" w:cs="Arial"/>
          <w:bCs/>
          <w:sz w:val="22"/>
          <w:szCs w:val="22"/>
          <w:lang w:eastAsia="en-US"/>
        </w:rPr>
        <w:t>:</w:t>
      </w:r>
    </w:p>
    <w:p w14:paraId="71ECEEEA" w14:textId="591D95F8" w:rsidR="003D75D4" w:rsidRPr="00866F81" w:rsidRDefault="0083332E" w:rsidP="00093206">
      <w:pPr>
        <w:widowControl w:val="0"/>
        <w:numPr>
          <w:ilvl w:val="0"/>
          <w:numId w:val="2"/>
        </w:numPr>
        <w:tabs>
          <w:tab w:val="left" w:pos="389"/>
        </w:tabs>
        <w:suppressAutoHyphens w:val="0"/>
        <w:autoSpaceDN/>
        <w:spacing w:line="360" w:lineRule="auto"/>
        <w:ind w:left="284" w:hanging="284"/>
        <w:jc w:val="both"/>
        <w:textAlignment w:val="auto"/>
        <w:rPr>
          <w:rFonts w:ascii="Arial" w:hAnsi="Arial" w:cs="Arial"/>
          <w:bCs/>
          <w:sz w:val="22"/>
          <w:szCs w:val="22"/>
          <w:lang w:eastAsia="en-US"/>
        </w:rPr>
      </w:pPr>
      <w:r w:rsidRPr="00866F81">
        <w:rPr>
          <w:rFonts w:ascii="Arial" w:hAnsi="Arial" w:cs="Arial"/>
          <w:b/>
          <w:sz w:val="22"/>
          <w:szCs w:val="22"/>
          <w:lang w:eastAsia="en-US"/>
        </w:rPr>
        <w:t>…………………………</w:t>
      </w:r>
      <w:r w:rsidR="009562E8" w:rsidRPr="00866F81">
        <w:rPr>
          <w:rFonts w:ascii="Arial" w:hAnsi="Arial" w:cs="Arial"/>
          <w:b/>
          <w:sz w:val="22"/>
          <w:szCs w:val="22"/>
          <w:lang w:eastAsia="en-US"/>
        </w:rPr>
        <w:t>………………………………………………………………………….</w:t>
      </w:r>
      <w:r w:rsidRPr="00866F81">
        <w:rPr>
          <w:rFonts w:ascii="Arial" w:hAnsi="Arial" w:cs="Arial"/>
          <w:b/>
          <w:sz w:val="22"/>
          <w:szCs w:val="22"/>
          <w:lang w:eastAsia="en-US"/>
        </w:rPr>
        <w:t>……………………………</w:t>
      </w:r>
      <w:r w:rsidR="00F16FA1" w:rsidRPr="00866F81">
        <w:rPr>
          <w:rFonts w:ascii="Arial" w:hAnsi="Arial" w:cs="Arial"/>
          <w:b/>
          <w:sz w:val="22"/>
          <w:szCs w:val="22"/>
          <w:lang w:eastAsia="en-US"/>
        </w:rPr>
        <w:t xml:space="preserve"> </w:t>
      </w:r>
      <w:r w:rsidR="00C72D7C" w:rsidRPr="00866F81">
        <w:rPr>
          <w:rFonts w:ascii="Arial" w:hAnsi="Arial" w:cs="Arial"/>
          <w:bCs/>
          <w:sz w:val="22"/>
          <w:szCs w:val="22"/>
          <w:lang w:eastAsia="en-US"/>
        </w:rPr>
        <w:t>zdalnie lub stacjonarnie</w:t>
      </w:r>
      <w:r w:rsidR="00621DD3" w:rsidRPr="00866F81">
        <w:rPr>
          <w:rFonts w:ascii="Arial" w:hAnsi="Arial" w:cs="Arial"/>
          <w:bCs/>
          <w:sz w:val="22"/>
          <w:szCs w:val="22"/>
          <w:lang w:eastAsia="en-US"/>
        </w:rPr>
        <w:t xml:space="preserve"> w Biurze projektu </w:t>
      </w:r>
      <w:r w:rsidR="00E92E2D" w:rsidRPr="00866F81">
        <w:rPr>
          <w:rFonts w:ascii="Arial" w:hAnsi="Arial" w:cs="Arial"/>
          <w:bCs/>
          <w:sz w:val="22"/>
          <w:szCs w:val="22"/>
          <w:lang w:eastAsia="en-US"/>
        </w:rPr>
        <w:t>(czynnym od poniedziałku do piątku w godz. 08:00-14:00), tj.</w:t>
      </w:r>
      <w:r w:rsidR="00C72D7C" w:rsidRPr="00866F81">
        <w:rPr>
          <w:rFonts w:ascii="Arial" w:hAnsi="Arial" w:cs="Arial"/>
          <w:bCs/>
          <w:sz w:val="22"/>
          <w:szCs w:val="22"/>
          <w:lang w:eastAsia="en-US"/>
        </w:rPr>
        <w:t xml:space="preserve"> pod adresem: ul. Reymonta 14/68, 45-066 Opole</w:t>
      </w:r>
      <w:r w:rsidR="00621DD3" w:rsidRPr="00866F81">
        <w:rPr>
          <w:rFonts w:ascii="Arial" w:hAnsi="Arial" w:cs="Arial"/>
          <w:bCs/>
          <w:sz w:val="22"/>
          <w:szCs w:val="22"/>
          <w:lang w:eastAsia="en-US"/>
        </w:rPr>
        <w:t>, w zależności od wyboru dokonanego przez Uczestnika</w:t>
      </w:r>
      <w:r w:rsidR="00C72D7C" w:rsidRPr="00866F81">
        <w:rPr>
          <w:rFonts w:ascii="Arial" w:hAnsi="Arial" w:cs="Arial"/>
          <w:bCs/>
          <w:sz w:val="22"/>
          <w:szCs w:val="22"/>
          <w:lang w:eastAsia="en-US"/>
        </w:rPr>
        <w:t>.</w:t>
      </w:r>
      <w:r w:rsidR="00621DD3" w:rsidRPr="00866F81">
        <w:rPr>
          <w:rFonts w:ascii="Arial" w:hAnsi="Arial" w:cs="Arial"/>
          <w:bCs/>
          <w:sz w:val="22"/>
          <w:szCs w:val="22"/>
          <w:lang w:eastAsia="en-US"/>
        </w:rPr>
        <w:t xml:space="preserve"> </w:t>
      </w:r>
      <w:bookmarkStart w:id="1" w:name="_Hlk193374650"/>
      <w:r w:rsidR="003D75D4" w:rsidRPr="00866F81">
        <w:rPr>
          <w:rFonts w:ascii="Arial" w:hAnsi="Arial" w:cs="Arial"/>
          <w:bCs/>
          <w:sz w:val="22"/>
          <w:szCs w:val="22"/>
          <w:lang w:eastAsia="en-US"/>
        </w:rPr>
        <w:t>W terminie do 5 dni roboczych po podpisaniu Umowy Wykonawca ma obowiązek przekazania Zamawiającemu wypełnionej  przez siebie Ankiety podmiotu przetwarzającego stanowiącej Załącznik nr 2 do Umowy.</w:t>
      </w:r>
    </w:p>
    <w:bookmarkEnd w:id="1"/>
    <w:p w14:paraId="0682E096" w14:textId="4FC130FD" w:rsidR="00621DD3" w:rsidRPr="00866F81" w:rsidRDefault="00621DD3" w:rsidP="00093206">
      <w:pPr>
        <w:widowControl w:val="0"/>
        <w:numPr>
          <w:ilvl w:val="0"/>
          <w:numId w:val="2"/>
        </w:numPr>
        <w:tabs>
          <w:tab w:val="left" w:pos="389"/>
        </w:tabs>
        <w:suppressAutoHyphens w:val="0"/>
        <w:autoSpaceDN/>
        <w:spacing w:line="360" w:lineRule="auto"/>
        <w:ind w:left="284" w:hanging="284"/>
        <w:jc w:val="both"/>
        <w:textAlignment w:val="auto"/>
        <w:rPr>
          <w:rFonts w:ascii="Arial" w:hAnsi="Arial" w:cs="Arial"/>
          <w:bCs/>
          <w:sz w:val="22"/>
          <w:szCs w:val="22"/>
          <w:lang w:eastAsia="en-US"/>
        </w:rPr>
      </w:pPr>
      <w:r w:rsidRPr="00866F81">
        <w:rPr>
          <w:rFonts w:ascii="Arial" w:hAnsi="Arial" w:cs="Arial"/>
          <w:bCs/>
          <w:sz w:val="22"/>
          <w:szCs w:val="22"/>
          <w:lang w:eastAsia="en-US"/>
        </w:rPr>
        <w:t xml:space="preserve">Zamawiający będzie na bieżąco informował Wykonawcę o formie realizacji usługi mailowo </w:t>
      </w:r>
      <w:r w:rsidR="001C2080" w:rsidRPr="00866F81">
        <w:rPr>
          <w:rFonts w:ascii="Arial" w:hAnsi="Arial" w:cs="Arial"/>
          <w:bCs/>
          <w:sz w:val="22"/>
          <w:szCs w:val="22"/>
          <w:lang w:eastAsia="en-US"/>
        </w:rPr>
        <w:t xml:space="preserve">w terminie nie krótszym </w:t>
      </w:r>
      <w:r w:rsidRPr="00866F81">
        <w:rPr>
          <w:rFonts w:ascii="Arial" w:hAnsi="Arial" w:cs="Arial"/>
          <w:bCs/>
          <w:sz w:val="22"/>
          <w:szCs w:val="22"/>
          <w:lang w:eastAsia="en-US"/>
        </w:rPr>
        <w:t xml:space="preserve">niż 5 dni roboczych przed </w:t>
      </w:r>
      <w:r w:rsidR="001C2080" w:rsidRPr="00866F81">
        <w:rPr>
          <w:rFonts w:ascii="Arial" w:hAnsi="Arial" w:cs="Arial"/>
          <w:bCs/>
          <w:sz w:val="22"/>
          <w:szCs w:val="22"/>
          <w:lang w:eastAsia="en-US"/>
        </w:rPr>
        <w:t>planowaną realizacją usługi dla</w:t>
      </w:r>
      <w:r w:rsidRPr="00866F81">
        <w:rPr>
          <w:rFonts w:ascii="Arial" w:hAnsi="Arial" w:cs="Arial"/>
          <w:bCs/>
          <w:sz w:val="22"/>
          <w:szCs w:val="22"/>
          <w:lang w:eastAsia="en-US"/>
        </w:rPr>
        <w:t xml:space="preserve"> danego Uczestnika projektu.</w:t>
      </w:r>
    </w:p>
    <w:p w14:paraId="4E89A442" w14:textId="52F2C9BE" w:rsidR="007E31D0" w:rsidRPr="00866F81" w:rsidRDefault="005125F1" w:rsidP="00093206">
      <w:pPr>
        <w:widowControl w:val="0"/>
        <w:numPr>
          <w:ilvl w:val="0"/>
          <w:numId w:val="2"/>
        </w:numPr>
        <w:tabs>
          <w:tab w:val="left" w:pos="389"/>
        </w:tabs>
        <w:suppressAutoHyphens w:val="0"/>
        <w:autoSpaceDN/>
        <w:spacing w:line="360" w:lineRule="auto"/>
        <w:ind w:left="284" w:hanging="284"/>
        <w:jc w:val="both"/>
        <w:textAlignment w:val="auto"/>
        <w:rPr>
          <w:rFonts w:ascii="Arial" w:hAnsi="Arial" w:cs="Arial"/>
          <w:bCs/>
          <w:sz w:val="22"/>
          <w:szCs w:val="22"/>
          <w:lang w:eastAsia="en-US"/>
        </w:rPr>
      </w:pPr>
      <w:r w:rsidRPr="00866F81">
        <w:rPr>
          <w:rFonts w:ascii="Arial" w:hAnsi="Arial" w:cs="Arial"/>
          <w:bCs/>
          <w:sz w:val="22"/>
          <w:szCs w:val="22"/>
          <w:lang w:eastAsia="en-US"/>
        </w:rPr>
        <w:t xml:space="preserve">Zmiana osoby/osób </w:t>
      </w:r>
      <w:r w:rsidR="007E4806" w:rsidRPr="00866F81">
        <w:rPr>
          <w:rFonts w:ascii="Arial" w:hAnsi="Arial" w:cs="Arial"/>
          <w:bCs/>
          <w:sz w:val="22"/>
          <w:szCs w:val="22"/>
          <w:lang w:eastAsia="en-US"/>
        </w:rPr>
        <w:fldChar w:fldCharType="begin"/>
      </w:r>
      <w:r w:rsidRPr="00866F81">
        <w:rPr>
          <w:rFonts w:ascii="Arial" w:hAnsi="Arial" w:cs="Arial"/>
          <w:bCs/>
          <w:sz w:val="22"/>
          <w:szCs w:val="22"/>
          <w:lang w:eastAsia="en-US"/>
        </w:rPr>
        <w:instrText xml:space="preserve"> LISTNUM </w:instrText>
      </w:r>
      <w:r w:rsidR="007E4806" w:rsidRPr="00866F81">
        <w:rPr>
          <w:rFonts w:ascii="Arial" w:hAnsi="Arial" w:cs="Arial"/>
          <w:bCs/>
          <w:sz w:val="22"/>
          <w:szCs w:val="22"/>
          <w:lang w:eastAsia="en-US"/>
        </w:rPr>
        <w:fldChar w:fldCharType="end">
          <w:numberingChange w:id="2" w:author="Dorota Fila" w:date="2025-01-23T08:23:00Z" w:original=""/>
        </w:fldChar>
      </w:r>
      <w:r w:rsidRPr="00866F81">
        <w:rPr>
          <w:rFonts w:ascii="Arial" w:hAnsi="Arial" w:cs="Arial"/>
          <w:bCs/>
          <w:sz w:val="22"/>
          <w:szCs w:val="22"/>
          <w:lang w:eastAsia="en-US"/>
        </w:rPr>
        <w:t xml:space="preserve"> wskazanej(-</w:t>
      </w:r>
      <w:proofErr w:type="spellStart"/>
      <w:r w:rsidRPr="00866F81">
        <w:rPr>
          <w:rFonts w:ascii="Arial" w:hAnsi="Arial" w:cs="Arial"/>
          <w:bCs/>
          <w:sz w:val="22"/>
          <w:szCs w:val="22"/>
          <w:lang w:eastAsia="en-US"/>
        </w:rPr>
        <w:t>ych</w:t>
      </w:r>
      <w:proofErr w:type="spellEnd"/>
      <w:r w:rsidRPr="00866F81">
        <w:rPr>
          <w:rFonts w:ascii="Arial" w:hAnsi="Arial" w:cs="Arial"/>
          <w:bCs/>
          <w:sz w:val="22"/>
          <w:szCs w:val="22"/>
          <w:lang w:eastAsia="en-US"/>
        </w:rPr>
        <w:t xml:space="preserve">) w ust. 1 lub dodanie kolejnej osoby skierowanej do wykonywania usług doradztwa zawodowego wymaga zgody Zamawiającego i zawarcia </w:t>
      </w:r>
      <w:r w:rsidRPr="00866F81">
        <w:rPr>
          <w:rFonts w:ascii="Arial" w:hAnsi="Arial" w:cs="Arial"/>
          <w:bCs/>
          <w:sz w:val="22"/>
          <w:szCs w:val="22"/>
          <w:lang w:eastAsia="en-US"/>
        </w:rPr>
        <w:br/>
        <w:t xml:space="preserve">pisemnego aneksu. </w:t>
      </w:r>
    </w:p>
    <w:p w14:paraId="116F68E6" w14:textId="47325A56" w:rsidR="00B725A6" w:rsidRPr="00866F81" w:rsidRDefault="00B725A6" w:rsidP="00093206">
      <w:pPr>
        <w:widowControl w:val="0"/>
        <w:numPr>
          <w:ilvl w:val="0"/>
          <w:numId w:val="2"/>
        </w:numPr>
        <w:tabs>
          <w:tab w:val="left" w:pos="389"/>
        </w:tabs>
        <w:suppressAutoHyphens w:val="0"/>
        <w:autoSpaceDN/>
        <w:spacing w:line="360" w:lineRule="auto"/>
        <w:jc w:val="both"/>
        <w:textAlignment w:val="auto"/>
        <w:rPr>
          <w:rFonts w:ascii="Arial" w:hAnsi="Arial" w:cs="Arial"/>
          <w:bCs/>
          <w:sz w:val="22"/>
          <w:szCs w:val="22"/>
          <w:lang w:eastAsia="en-US"/>
        </w:rPr>
      </w:pPr>
      <w:r w:rsidRPr="00866F81">
        <w:rPr>
          <w:rFonts w:ascii="Arial" w:hAnsi="Arial" w:cs="Arial"/>
          <w:bCs/>
          <w:sz w:val="22"/>
          <w:szCs w:val="22"/>
          <w:lang w:eastAsia="en-US"/>
        </w:rPr>
        <w:t xml:space="preserve">Zamawiający w przypadku braku możliwości świadczenia usługi przez osobę skierowaną do realizacji zamówienia - wykonywania usługi doradztwa zawodowego w całości lub w części zamówienia - przewiduje możliwość zmiany osoby skierowanej do wykonywania usługi doradztwa zawodowego na inną osobę lub osoby lub dodanie kolejnej osoby lub osób, przy czym: </w:t>
      </w:r>
    </w:p>
    <w:p w14:paraId="02497D4D" w14:textId="2D60ED51" w:rsidR="00B725A6" w:rsidRPr="00331E93" w:rsidRDefault="00B725A6" w:rsidP="0034795F">
      <w:pPr>
        <w:pStyle w:val="Akapitzlist"/>
        <w:widowControl w:val="0"/>
        <w:numPr>
          <w:ilvl w:val="0"/>
          <w:numId w:val="22"/>
        </w:numPr>
        <w:tabs>
          <w:tab w:val="left" w:pos="389"/>
        </w:tabs>
        <w:suppressAutoHyphens w:val="0"/>
        <w:autoSpaceDN/>
        <w:spacing w:line="360" w:lineRule="auto"/>
        <w:jc w:val="both"/>
        <w:textAlignment w:val="auto"/>
        <w:rPr>
          <w:rFonts w:ascii="Arial" w:hAnsi="Arial" w:cs="Arial"/>
          <w:bCs/>
          <w:sz w:val="22"/>
          <w:szCs w:val="22"/>
          <w:lang w:eastAsia="en-US"/>
        </w:rPr>
      </w:pPr>
      <w:r w:rsidRPr="00866F81">
        <w:rPr>
          <w:rFonts w:ascii="Arial" w:hAnsi="Arial" w:cs="Arial"/>
          <w:bCs/>
          <w:sz w:val="22"/>
          <w:szCs w:val="22"/>
          <w:lang w:eastAsia="en-US"/>
        </w:rPr>
        <w:t xml:space="preserve">osoba / osoby, które na skutek zmiany miałaby/miałyby świadczyć usługi doradztwa zawodowego, musi/muszą spełniać warunek udziału w postępowaniu </w:t>
      </w:r>
      <w:r w:rsidR="00E43553" w:rsidRPr="00866F81">
        <w:rPr>
          <w:rFonts w:ascii="Arial" w:hAnsi="Arial" w:cs="Arial"/>
          <w:bCs/>
          <w:sz w:val="22"/>
          <w:szCs w:val="22"/>
          <w:lang w:eastAsia="en-US"/>
        </w:rPr>
        <w:t xml:space="preserve">na podstawie dokumentów postępowania </w:t>
      </w:r>
      <w:r w:rsidRPr="00866F81">
        <w:rPr>
          <w:rFonts w:ascii="Arial" w:hAnsi="Arial" w:cs="Arial"/>
          <w:bCs/>
          <w:sz w:val="22"/>
          <w:szCs w:val="22"/>
          <w:lang w:eastAsia="en-US"/>
        </w:rPr>
        <w:t>oraz posiadać co najmniej takie doświadczenie</w:t>
      </w:r>
      <w:r w:rsidR="004A342C" w:rsidRPr="00866F81">
        <w:rPr>
          <w:rFonts w:ascii="Arial" w:hAnsi="Arial" w:cs="Arial"/>
          <w:bCs/>
          <w:sz w:val="22"/>
          <w:szCs w:val="22"/>
          <w:lang w:eastAsia="en-US"/>
        </w:rPr>
        <w:t>,</w:t>
      </w:r>
      <w:r w:rsidRPr="00866F81">
        <w:rPr>
          <w:rFonts w:ascii="Arial" w:hAnsi="Arial" w:cs="Arial"/>
          <w:bCs/>
          <w:sz w:val="22"/>
          <w:szCs w:val="22"/>
          <w:lang w:eastAsia="en-US"/>
        </w:rPr>
        <w:t xml:space="preserve"> przy którym otrzymałaby/otrzymałyby co najmniej taką samą ocenę punktową w ramach kryterium doświadczenia</w:t>
      </w:r>
      <w:r w:rsidR="00E43553" w:rsidRPr="00866F81">
        <w:rPr>
          <w:rFonts w:ascii="Arial" w:hAnsi="Arial" w:cs="Arial"/>
          <w:bCs/>
          <w:sz w:val="22"/>
          <w:szCs w:val="22"/>
          <w:lang w:eastAsia="en-US"/>
        </w:rPr>
        <w:t>,</w:t>
      </w:r>
      <w:r w:rsidRPr="00866F81">
        <w:rPr>
          <w:rFonts w:ascii="Arial" w:hAnsi="Arial" w:cs="Arial"/>
          <w:bCs/>
          <w:sz w:val="22"/>
          <w:szCs w:val="22"/>
          <w:lang w:eastAsia="en-US"/>
        </w:rPr>
        <w:t xml:space="preserve"> jak osoba z</w:t>
      </w:r>
      <w:r w:rsidR="0034795F" w:rsidRPr="00866F81">
        <w:rPr>
          <w:rFonts w:ascii="Arial" w:hAnsi="Arial" w:cs="Arial"/>
          <w:bCs/>
          <w:sz w:val="22"/>
          <w:szCs w:val="22"/>
          <w:lang w:eastAsia="en-US"/>
        </w:rPr>
        <w:t>astępowana (wskazana w wykazie osób dołączonym do oferty</w:t>
      </w:r>
      <w:r w:rsidRPr="00866F81">
        <w:rPr>
          <w:rFonts w:ascii="Arial" w:hAnsi="Arial" w:cs="Arial"/>
          <w:bCs/>
          <w:sz w:val="22"/>
          <w:szCs w:val="22"/>
          <w:lang w:eastAsia="en-US"/>
        </w:rPr>
        <w:t xml:space="preserve">, na podstawie dokumentów zamówienia), pod rygorem niedopuszczenia </w:t>
      </w:r>
      <w:r w:rsidR="00E43553" w:rsidRPr="00866F81">
        <w:rPr>
          <w:rFonts w:ascii="Arial" w:hAnsi="Arial" w:cs="Arial"/>
          <w:bCs/>
          <w:sz w:val="22"/>
          <w:szCs w:val="22"/>
          <w:lang w:eastAsia="en-US"/>
        </w:rPr>
        <w:t>osoby / osób</w:t>
      </w:r>
      <w:r w:rsidRPr="00866F81">
        <w:rPr>
          <w:rFonts w:ascii="Arial" w:hAnsi="Arial" w:cs="Arial"/>
          <w:bCs/>
          <w:sz w:val="22"/>
          <w:szCs w:val="22"/>
          <w:lang w:eastAsia="en-US"/>
        </w:rPr>
        <w:t xml:space="preserve"> do wykonywania czynności (z zastrzeżeniem, iż zmiana ta nie może prowadzić do zmiany Wykonawcy</w:t>
      </w:r>
      <w:r w:rsidRPr="00331E93">
        <w:rPr>
          <w:rFonts w:ascii="Arial" w:hAnsi="Arial" w:cs="Arial"/>
          <w:bCs/>
          <w:sz w:val="22"/>
          <w:szCs w:val="22"/>
          <w:lang w:eastAsia="en-US"/>
        </w:rPr>
        <w:t>,</w:t>
      </w:r>
    </w:p>
    <w:p w14:paraId="6369C385" w14:textId="3C796EAF" w:rsidR="00A0457D" w:rsidRPr="00866F81" w:rsidRDefault="00B725A6" w:rsidP="00A0457D">
      <w:pPr>
        <w:widowControl w:val="0"/>
        <w:tabs>
          <w:tab w:val="left" w:pos="426"/>
        </w:tabs>
        <w:suppressAutoHyphens w:val="0"/>
        <w:autoSpaceDN/>
        <w:spacing w:line="360" w:lineRule="auto"/>
        <w:ind w:left="426"/>
        <w:jc w:val="both"/>
        <w:textAlignment w:val="auto"/>
        <w:rPr>
          <w:rFonts w:ascii="Arial" w:hAnsi="Arial" w:cs="Arial"/>
          <w:bCs/>
          <w:sz w:val="22"/>
          <w:szCs w:val="22"/>
          <w:lang w:eastAsia="en-US"/>
        </w:rPr>
      </w:pPr>
      <w:r w:rsidRPr="00866F81">
        <w:rPr>
          <w:rFonts w:ascii="Arial" w:hAnsi="Arial" w:cs="Arial"/>
          <w:bCs/>
          <w:sz w:val="22"/>
          <w:szCs w:val="22"/>
          <w:lang w:eastAsia="en-US"/>
        </w:rPr>
        <w:t>2)</w:t>
      </w:r>
      <w:r w:rsidRPr="00866F81">
        <w:rPr>
          <w:rFonts w:ascii="Arial" w:hAnsi="Arial" w:cs="Arial"/>
          <w:bCs/>
          <w:sz w:val="22"/>
          <w:szCs w:val="22"/>
          <w:lang w:eastAsia="en-US"/>
        </w:rPr>
        <w:tab/>
        <w:t>osoba/osoby, które na skutek dodania miałaby</w:t>
      </w:r>
      <w:r w:rsidR="00E43553" w:rsidRPr="00866F81">
        <w:rPr>
          <w:rFonts w:ascii="Arial" w:hAnsi="Arial" w:cs="Arial"/>
          <w:bCs/>
          <w:sz w:val="22"/>
          <w:szCs w:val="22"/>
          <w:lang w:eastAsia="en-US"/>
        </w:rPr>
        <w:t>/miałyby</w:t>
      </w:r>
      <w:r w:rsidRPr="00866F81">
        <w:rPr>
          <w:rFonts w:ascii="Arial" w:hAnsi="Arial" w:cs="Arial"/>
          <w:bCs/>
          <w:sz w:val="22"/>
          <w:szCs w:val="22"/>
          <w:lang w:eastAsia="en-US"/>
        </w:rPr>
        <w:t xml:space="preserve"> świadczyć usług</w:t>
      </w:r>
      <w:r w:rsidR="00E43553" w:rsidRPr="00866F81">
        <w:rPr>
          <w:rFonts w:ascii="Arial" w:hAnsi="Arial" w:cs="Arial"/>
          <w:bCs/>
          <w:sz w:val="22"/>
          <w:szCs w:val="22"/>
          <w:lang w:eastAsia="en-US"/>
        </w:rPr>
        <w:t>i</w:t>
      </w:r>
      <w:r w:rsidRPr="00866F81">
        <w:rPr>
          <w:rFonts w:ascii="Arial" w:hAnsi="Arial" w:cs="Arial"/>
          <w:bCs/>
          <w:sz w:val="22"/>
          <w:szCs w:val="22"/>
          <w:lang w:eastAsia="en-US"/>
        </w:rPr>
        <w:t xml:space="preserve"> doradztwa zawodowego</w:t>
      </w:r>
      <w:r w:rsidR="00E43553" w:rsidRPr="00866F81">
        <w:rPr>
          <w:rFonts w:ascii="Arial" w:hAnsi="Arial" w:cs="Arial"/>
          <w:bCs/>
          <w:sz w:val="22"/>
          <w:szCs w:val="22"/>
          <w:lang w:eastAsia="en-US"/>
        </w:rPr>
        <w:t>,</w:t>
      </w:r>
      <w:r w:rsidRPr="00866F81">
        <w:rPr>
          <w:rFonts w:ascii="Arial" w:hAnsi="Arial" w:cs="Arial"/>
          <w:bCs/>
          <w:sz w:val="22"/>
          <w:szCs w:val="22"/>
          <w:lang w:eastAsia="en-US"/>
        </w:rPr>
        <w:t xml:space="preserve"> musi/muszą spełniać warunek udziału w postępowaniu na podstawie dokumentów zamówienia oraz posiadać co najmniej takie doświadczenie</w:t>
      </w:r>
      <w:r w:rsidR="00E43553" w:rsidRPr="00866F81">
        <w:rPr>
          <w:rFonts w:ascii="Arial" w:hAnsi="Arial" w:cs="Arial"/>
          <w:bCs/>
          <w:sz w:val="22"/>
          <w:szCs w:val="22"/>
          <w:lang w:eastAsia="en-US"/>
        </w:rPr>
        <w:t>,</w:t>
      </w:r>
      <w:r w:rsidRPr="00866F81">
        <w:rPr>
          <w:rFonts w:ascii="Arial" w:hAnsi="Arial" w:cs="Arial"/>
          <w:bCs/>
          <w:sz w:val="22"/>
          <w:szCs w:val="22"/>
          <w:lang w:eastAsia="en-US"/>
        </w:rPr>
        <w:t xml:space="preserve"> przy którym otrzymałaby/otrzymałyby </w:t>
      </w:r>
      <w:r w:rsidRPr="00866F81">
        <w:rPr>
          <w:rFonts w:ascii="Arial" w:hAnsi="Arial" w:cs="Arial"/>
          <w:bCs/>
          <w:sz w:val="22"/>
          <w:szCs w:val="22"/>
          <w:lang w:eastAsia="en-US"/>
        </w:rPr>
        <w:lastRenderedPageBreak/>
        <w:t>co najmniej taką samą ocenę punktową w ramach kryterium doświadcze</w:t>
      </w:r>
      <w:r w:rsidR="0034795F" w:rsidRPr="00866F81">
        <w:rPr>
          <w:rFonts w:ascii="Arial" w:hAnsi="Arial" w:cs="Arial"/>
          <w:bCs/>
          <w:sz w:val="22"/>
          <w:szCs w:val="22"/>
          <w:lang w:eastAsia="en-US"/>
        </w:rPr>
        <w:t>nia</w:t>
      </w:r>
      <w:r w:rsidR="00E70585" w:rsidRPr="00866F81">
        <w:rPr>
          <w:rFonts w:ascii="Arial" w:hAnsi="Arial" w:cs="Arial"/>
          <w:bCs/>
          <w:sz w:val="22"/>
          <w:szCs w:val="22"/>
          <w:lang w:eastAsia="en-US"/>
        </w:rPr>
        <w:t xml:space="preserve"> w postępowaniu</w:t>
      </w:r>
      <w:r w:rsidR="00540955" w:rsidRPr="00866F81">
        <w:rPr>
          <w:rFonts w:ascii="Arial" w:hAnsi="Arial" w:cs="Arial"/>
          <w:bCs/>
          <w:sz w:val="22"/>
          <w:szCs w:val="22"/>
          <w:lang w:eastAsia="en-US"/>
        </w:rPr>
        <w:t>,</w:t>
      </w:r>
      <w:r w:rsidRPr="00866F81">
        <w:rPr>
          <w:rFonts w:ascii="Arial" w:hAnsi="Arial" w:cs="Arial"/>
          <w:bCs/>
          <w:sz w:val="22"/>
          <w:szCs w:val="22"/>
          <w:lang w:eastAsia="en-US"/>
        </w:rPr>
        <w:t xml:space="preserve"> pod rygorem niedopuszczenia </w:t>
      </w:r>
      <w:r w:rsidR="00E43553" w:rsidRPr="00866F81">
        <w:rPr>
          <w:rFonts w:ascii="Arial" w:hAnsi="Arial" w:cs="Arial"/>
          <w:bCs/>
          <w:sz w:val="22"/>
          <w:szCs w:val="22"/>
          <w:lang w:eastAsia="en-US"/>
        </w:rPr>
        <w:t>osoby / osób</w:t>
      </w:r>
      <w:r w:rsidRPr="00866F81">
        <w:rPr>
          <w:rFonts w:ascii="Arial" w:hAnsi="Arial" w:cs="Arial"/>
          <w:bCs/>
          <w:sz w:val="22"/>
          <w:szCs w:val="22"/>
          <w:lang w:eastAsia="en-US"/>
        </w:rPr>
        <w:t xml:space="preserve"> do wykonywania czynności (z zastrzeżeniem, iż zmiana ta nie może prowadzić do zmiany Wykonawcy)</w:t>
      </w:r>
      <w:r w:rsidR="00E43553" w:rsidRPr="00866F81">
        <w:rPr>
          <w:rFonts w:ascii="Arial" w:hAnsi="Arial" w:cs="Arial"/>
          <w:bCs/>
          <w:sz w:val="22"/>
          <w:szCs w:val="22"/>
          <w:lang w:eastAsia="en-US"/>
        </w:rPr>
        <w:t>.</w:t>
      </w:r>
      <w:r w:rsidR="00A0457D" w:rsidRPr="00866F81">
        <w:rPr>
          <w:rFonts w:ascii="Arial" w:hAnsi="Arial" w:cs="Arial"/>
          <w:bCs/>
          <w:sz w:val="22"/>
          <w:szCs w:val="22"/>
          <w:lang w:eastAsia="en-US"/>
        </w:rPr>
        <w:t xml:space="preserve"> </w:t>
      </w:r>
    </w:p>
    <w:p w14:paraId="5A472ED9" w14:textId="0D89AD4E" w:rsidR="00B725A6" w:rsidRPr="00866F81" w:rsidRDefault="00B725A6" w:rsidP="0034795F">
      <w:pPr>
        <w:widowControl w:val="0"/>
        <w:tabs>
          <w:tab w:val="left" w:pos="389"/>
        </w:tabs>
        <w:suppressAutoHyphens w:val="0"/>
        <w:autoSpaceDN/>
        <w:spacing w:line="360" w:lineRule="auto"/>
        <w:jc w:val="both"/>
        <w:textAlignment w:val="auto"/>
        <w:rPr>
          <w:rFonts w:ascii="Arial" w:hAnsi="Arial" w:cs="Arial"/>
          <w:bCs/>
          <w:sz w:val="22"/>
          <w:szCs w:val="22"/>
          <w:lang w:eastAsia="en-US"/>
        </w:rPr>
      </w:pPr>
      <w:r w:rsidRPr="00866F81">
        <w:rPr>
          <w:rFonts w:ascii="Arial" w:hAnsi="Arial" w:cs="Arial"/>
          <w:bCs/>
          <w:sz w:val="22"/>
          <w:szCs w:val="22"/>
          <w:lang w:eastAsia="en-US"/>
        </w:rPr>
        <w:t xml:space="preserve">W przypadku zaistnienia niezależnej od Wykonawcy konieczności powierzenia wykonania </w:t>
      </w:r>
      <w:r w:rsidR="00DE6A11">
        <w:rPr>
          <w:rFonts w:ascii="Arial" w:hAnsi="Arial" w:cs="Arial"/>
          <w:bCs/>
          <w:sz w:val="22"/>
          <w:szCs w:val="22"/>
          <w:lang w:eastAsia="en-US"/>
        </w:rPr>
        <w:t xml:space="preserve">zamówienia </w:t>
      </w:r>
      <w:r w:rsidRPr="00866F81">
        <w:rPr>
          <w:rFonts w:ascii="Arial" w:hAnsi="Arial" w:cs="Arial"/>
          <w:bCs/>
          <w:sz w:val="22"/>
          <w:szCs w:val="22"/>
          <w:lang w:eastAsia="en-US"/>
        </w:rPr>
        <w:t>osobi</w:t>
      </w:r>
      <w:r w:rsidR="0034795F" w:rsidRPr="00866F81">
        <w:rPr>
          <w:rFonts w:ascii="Arial" w:hAnsi="Arial" w:cs="Arial"/>
          <w:bCs/>
          <w:sz w:val="22"/>
          <w:szCs w:val="22"/>
          <w:lang w:eastAsia="en-US"/>
        </w:rPr>
        <w:t>e/</w:t>
      </w:r>
      <w:r w:rsidR="00D84498" w:rsidRPr="00866F81">
        <w:rPr>
          <w:rFonts w:ascii="Arial" w:hAnsi="Arial" w:cs="Arial"/>
          <w:bCs/>
          <w:sz w:val="22"/>
          <w:szCs w:val="22"/>
          <w:lang w:eastAsia="en-US"/>
        </w:rPr>
        <w:t>osobom innym niż wskazanej</w:t>
      </w:r>
      <w:r w:rsidR="0034795F" w:rsidRPr="00866F81">
        <w:rPr>
          <w:rFonts w:ascii="Arial" w:hAnsi="Arial" w:cs="Arial"/>
          <w:bCs/>
          <w:sz w:val="22"/>
          <w:szCs w:val="22"/>
          <w:lang w:eastAsia="en-US"/>
        </w:rPr>
        <w:t xml:space="preserve"> w wykazie osób dołączonym do oferty</w:t>
      </w:r>
      <w:r w:rsidRPr="00866F81">
        <w:rPr>
          <w:rFonts w:ascii="Arial" w:hAnsi="Arial" w:cs="Arial"/>
          <w:bCs/>
          <w:sz w:val="22"/>
          <w:szCs w:val="22"/>
          <w:lang w:eastAsia="en-US"/>
        </w:rPr>
        <w:t xml:space="preserve"> Wykonawcy, Wykonawca jest zobowiązany pisemnie uzasadnić zmianę i przedstawić propozycje nowych osób do akceptacji Zamawiającego. Zamawiający jest uprawniony do odrzucenia propozycji zmiany w terminie 3 dni roboczych od dnia jej otrzymania, gdy doświadczenie wskazanej przez Wykonawcę nowej osoby będzie niższe od doświadczenia osoby zastępowanej, tzn. otrzymałaby</w:t>
      </w:r>
      <w:r w:rsidR="00DE6A11">
        <w:rPr>
          <w:rFonts w:ascii="Arial" w:hAnsi="Arial" w:cs="Arial"/>
          <w:bCs/>
          <w:sz w:val="22"/>
          <w:szCs w:val="22"/>
          <w:lang w:eastAsia="en-US"/>
        </w:rPr>
        <w:t xml:space="preserve"> ona</w:t>
      </w:r>
      <w:r w:rsidRPr="00866F81">
        <w:rPr>
          <w:rFonts w:ascii="Arial" w:hAnsi="Arial" w:cs="Arial"/>
          <w:bCs/>
          <w:sz w:val="22"/>
          <w:szCs w:val="22"/>
          <w:lang w:eastAsia="en-US"/>
        </w:rPr>
        <w:t xml:space="preserve"> niższą punktację w kryterium. W przypadku, gdy strony nie dojdą do porozumienia, Zamawiający zastrzega sobie prawo do odstąpienia od </w:t>
      </w:r>
      <w:r w:rsidR="00A513D0" w:rsidRPr="00866F81">
        <w:rPr>
          <w:rFonts w:ascii="Arial" w:hAnsi="Arial" w:cs="Arial"/>
          <w:bCs/>
          <w:sz w:val="22"/>
          <w:szCs w:val="22"/>
          <w:lang w:eastAsia="en-US"/>
        </w:rPr>
        <w:t>U</w:t>
      </w:r>
      <w:r w:rsidRPr="00866F81">
        <w:rPr>
          <w:rFonts w:ascii="Arial" w:hAnsi="Arial" w:cs="Arial"/>
          <w:bCs/>
          <w:sz w:val="22"/>
          <w:szCs w:val="22"/>
          <w:lang w:eastAsia="en-US"/>
        </w:rPr>
        <w:t>mowy</w:t>
      </w:r>
      <w:r w:rsidR="003E2446" w:rsidRPr="00866F81">
        <w:rPr>
          <w:rFonts w:ascii="Arial" w:hAnsi="Arial" w:cs="Arial"/>
          <w:bCs/>
          <w:sz w:val="22"/>
          <w:szCs w:val="22"/>
          <w:lang w:eastAsia="en-US"/>
        </w:rPr>
        <w:t xml:space="preserve"> w całości lub </w:t>
      </w:r>
      <w:r w:rsidR="008A4EB9" w:rsidRPr="00866F81">
        <w:rPr>
          <w:rFonts w:ascii="Arial" w:hAnsi="Arial" w:cs="Arial"/>
          <w:bCs/>
          <w:sz w:val="22"/>
          <w:szCs w:val="22"/>
          <w:lang w:eastAsia="en-US"/>
        </w:rPr>
        <w:t>części</w:t>
      </w:r>
      <w:r w:rsidRPr="00866F81">
        <w:rPr>
          <w:rFonts w:ascii="Arial" w:hAnsi="Arial" w:cs="Arial"/>
          <w:bCs/>
          <w:sz w:val="22"/>
          <w:szCs w:val="22"/>
          <w:lang w:eastAsia="en-US"/>
        </w:rPr>
        <w:t xml:space="preserve"> w terminie 7 dni kalendarzowych od dnia przedstawienia propozycji zmiany. Powyższe odstąpienie będzie traktowane jako odstąpienie od </w:t>
      </w:r>
      <w:r w:rsidR="00A513D0" w:rsidRPr="00866F81">
        <w:rPr>
          <w:rFonts w:ascii="Arial" w:hAnsi="Arial" w:cs="Arial"/>
          <w:bCs/>
          <w:sz w:val="22"/>
          <w:szCs w:val="22"/>
          <w:lang w:eastAsia="en-US"/>
        </w:rPr>
        <w:t>U</w:t>
      </w:r>
      <w:r w:rsidRPr="00866F81">
        <w:rPr>
          <w:rFonts w:ascii="Arial" w:hAnsi="Arial" w:cs="Arial"/>
          <w:bCs/>
          <w:sz w:val="22"/>
          <w:szCs w:val="22"/>
          <w:lang w:eastAsia="en-US"/>
        </w:rPr>
        <w:t>mowy z przyczyn leżących po stronie Wykonawcy</w:t>
      </w:r>
      <w:r w:rsidR="00E43553" w:rsidRPr="00866F81">
        <w:rPr>
          <w:rFonts w:ascii="Arial" w:hAnsi="Arial" w:cs="Arial"/>
          <w:bCs/>
          <w:sz w:val="22"/>
          <w:szCs w:val="22"/>
          <w:lang w:eastAsia="en-US"/>
        </w:rPr>
        <w:t>.</w:t>
      </w:r>
    </w:p>
    <w:p w14:paraId="77DD2F91" w14:textId="356FC411" w:rsidR="00B725A6" w:rsidRPr="00866F81" w:rsidRDefault="0034795F" w:rsidP="00093206">
      <w:pPr>
        <w:pStyle w:val="Akapitzlist"/>
        <w:widowControl w:val="0"/>
        <w:numPr>
          <w:ilvl w:val="0"/>
          <w:numId w:val="2"/>
        </w:numPr>
        <w:tabs>
          <w:tab w:val="left" w:pos="389"/>
        </w:tabs>
        <w:suppressAutoHyphens w:val="0"/>
        <w:autoSpaceDN/>
        <w:spacing w:line="360" w:lineRule="auto"/>
        <w:ind w:left="284" w:hanging="284"/>
        <w:jc w:val="both"/>
        <w:textAlignment w:val="auto"/>
        <w:rPr>
          <w:rFonts w:ascii="Arial" w:hAnsi="Arial" w:cs="Arial"/>
          <w:bCs/>
          <w:sz w:val="22"/>
          <w:szCs w:val="22"/>
          <w:lang w:eastAsia="en-US"/>
        </w:rPr>
      </w:pPr>
      <w:r w:rsidRPr="00866F81">
        <w:rPr>
          <w:rFonts w:ascii="Arial" w:hAnsi="Arial" w:cs="Arial"/>
          <w:bCs/>
          <w:sz w:val="22"/>
          <w:szCs w:val="22"/>
          <w:lang w:eastAsia="en-US"/>
        </w:rPr>
        <w:t>Z</w:t>
      </w:r>
      <w:r w:rsidR="00B725A6" w:rsidRPr="00866F81">
        <w:rPr>
          <w:rFonts w:ascii="Arial" w:hAnsi="Arial" w:cs="Arial"/>
          <w:bCs/>
          <w:sz w:val="22"/>
          <w:szCs w:val="22"/>
          <w:lang w:eastAsia="en-US"/>
        </w:rPr>
        <w:t xml:space="preserve">miana </w:t>
      </w:r>
      <w:r w:rsidR="008222DA" w:rsidRPr="00866F81">
        <w:rPr>
          <w:rFonts w:ascii="Arial" w:hAnsi="Arial" w:cs="Arial"/>
          <w:bCs/>
          <w:sz w:val="22"/>
          <w:szCs w:val="22"/>
          <w:lang w:eastAsia="en-US"/>
        </w:rPr>
        <w:t>liczby</w:t>
      </w:r>
      <w:r w:rsidR="00B725A6" w:rsidRPr="00866F81">
        <w:rPr>
          <w:rFonts w:ascii="Arial" w:hAnsi="Arial" w:cs="Arial"/>
          <w:bCs/>
          <w:sz w:val="22"/>
          <w:szCs w:val="22"/>
          <w:lang w:eastAsia="en-US"/>
        </w:rPr>
        <w:t xml:space="preserve"> osób świadczących usługi doradztwa zawodowego nie może wpłynąć na zmianę wynagrodzenia/ ceny, zakres i czas trwania usługi.</w:t>
      </w:r>
    </w:p>
    <w:p w14:paraId="17BF42BF" w14:textId="77777777" w:rsidR="00542AA3" w:rsidRPr="00866F81" w:rsidRDefault="00542AA3" w:rsidP="00F16FA1">
      <w:pPr>
        <w:widowControl w:val="0"/>
        <w:tabs>
          <w:tab w:val="left" w:pos="389"/>
        </w:tabs>
        <w:suppressAutoHyphens w:val="0"/>
        <w:autoSpaceDN/>
        <w:spacing w:line="360" w:lineRule="auto"/>
        <w:ind w:left="284" w:hanging="284"/>
        <w:textAlignment w:val="auto"/>
        <w:rPr>
          <w:rFonts w:ascii="Arial" w:hAnsi="Arial" w:cs="Arial"/>
          <w:bCs/>
          <w:sz w:val="22"/>
          <w:szCs w:val="22"/>
          <w:lang w:eastAsia="en-US"/>
        </w:rPr>
      </w:pPr>
    </w:p>
    <w:p w14:paraId="1F705BB3" w14:textId="0FD486D1" w:rsidR="0083332E" w:rsidRPr="00866F81" w:rsidRDefault="0083332E" w:rsidP="009562E8">
      <w:pPr>
        <w:keepNext/>
        <w:keepLines/>
        <w:widowControl w:val="0"/>
        <w:spacing w:line="360" w:lineRule="auto"/>
        <w:ind w:left="284" w:hanging="284"/>
        <w:jc w:val="center"/>
        <w:outlineLvl w:val="1"/>
        <w:rPr>
          <w:rFonts w:ascii="Arial" w:hAnsi="Arial" w:cs="Arial"/>
          <w:b/>
          <w:bCs/>
          <w:sz w:val="22"/>
          <w:szCs w:val="22"/>
          <w:lang w:eastAsia="en-US"/>
        </w:rPr>
      </w:pPr>
      <w:r w:rsidRPr="00866F81">
        <w:rPr>
          <w:rFonts w:ascii="Arial" w:hAnsi="Arial" w:cs="Arial"/>
          <w:b/>
          <w:bCs/>
          <w:sz w:val="22"/>
          <w:szCs w:val="22"/>
          <w:lang w:eastAsia="en-US"/>
        </w:rPr>
        <w:t xml:space="preserve">§ </w:t>
      </w:r>
      <w:r w:rsidR="00022743" w:rsidRPr="00866F81">
        <w:rPr>
          <w:rFonts w:ascii="Arial" w:hAnsi="Arial" w:cs="Arial"/>
          <w:b/>
          <w:bCs/>
          <w:sz w:val="22"/>
          <w:szCs w:val="22"/>
          <w:lang w:eastAsia="en-US"/>
        </w:rPr>
        <w:t>3</w:t>
      </w:r>
    </w:p>
    <w:p w14:paraId="347AB25A" w14:textId="77777777" w:rsidR="0083332E" w:rsidRPr="00866F81" w:rsidRDefault="0083332E" w:rsidP="00093206">
      <w:pPr>
        <w:widowControl w:val="0"/>
        <w:numPr>
          <w:ilvl w:val="0"/>
          <w:numId w:val="3"/>
        </w:numPr>
        <w:tabs>
          <w:tab w:val="left" w:pos="426"/>
        </w:tabs>
        <w:suppressAutoHyphens w:val="0"/>
        <w:autoSpaceDE w:val="0"/>
        <w:spacing w:before="48" w:line="360" w:lineRule="auto"/>
        <w:ind w:left="284" w:hanging="284"/>
        <w:jc w:val="both"/>
        <w:textAlignment w:val="auto"/>
        <w:rPr>
          <w:rFonts w:ascii="Arial" w:hAnsi="Arial" w:cs="Arial"/>
          <w:sz w:val="22"/>
          <w:szCs w:val="22"/>
          <w:lang w:eastAsia="en-US"/>
        </w:rPr>
      </w:pPr>
      <w:r w:rsidRPr="00866F81">
        <w:rPr>
          <w:rFonts w:ascii="Arial" w:hAnsi="Arial" w:cs="Arial"/>
          <w:sz w:val="22"/>
          <w:szCs w:val="22"/>
          <w:lang w:eastAsia="en-US"/>
        </w:rPr>
        <w:t>Do obowiązków Zamawiającego należy w szczególności:</w:t>
      </w:r>
    </w:p>
    <w:p w14:paraId="6218F5BE" w14:textId="188EA610" w:rsidR="0083332E" w:rsidRPr="00866F81" w:rsidRDefault="00A80240" w:rsidP="00093206">
      <w:pPr>
        <w:widowControl w:val="0"/>
        <w:numPr>
          <w:ilvl w:val="0"/>
          <w:numId w:val="4"/>
        </w:numPr>
        <w:tabs>
          <w:tab w:val="left" w:pos="717"/>
        </w:tabs>
        <w:suppressAutoHyphens w:val="0"/>
        <w:autoSpaceDE w:val="0"/>
        <w:spacing w:before="48" w:line="360" w:lineRule="auto"/>
        <w:ind w:left="567" w:hanging="284"/>
        <w:jc w:val="both"/>
        <w:textAlignment w:val="auto"/>
        <w:rPr>
          <w:rFonts w:ascii="Arial" w:hAnsi="Arial" w:cs="Arial"/>
          <w:sz w:val="22"/>
          <w:szCs w:val="22"/>
          <w:lang w:eastAsia="en-US"/>
        </w:rPr>
      </w:pPr>
      <w:r w:rsidRPr="00866F81">
        <w:rPr>
          <w:rFonts w:ascii="Arial" w:hAnsi="Arial" w:cs="Arial"/>
          <w:sz w:val="22"/>
          <w:szCs w:val="22"/>
          <w:lang w:eastAsia="en-US"/>
        </w:rPr>
        <w:t>ustalenie</w:t>
      </w:r>
      <w:r w:rsidRPr="00866F81">
        <w:rPr>
          <w:rFonts w:ascii="Arial" w:hAnsi="Arial" w:cs="Arial"/>
          <w:spacing w:val="-1"/>
          <w:sz w:val="22"/>
          <w:szCs w:val="22"/>
          <w:lang w:eastAsia="en-US"/>
        </w:rPr>
        <w:t xml:space="preserve"> </w:t>
      </w:r>
      <w:r w:rsidR="0083332E" w:rsidRPr="00866F81">
        <w:rPr>
          <w:rFonts w:ascii="Arial" w:hAnsi="Arial" w:cs="Arial"/>
          <w:sz w:val="22"/>
          <w:szCs w:val="22"/>
          <w:lang w:eastAsia="en-US"/>
        </w:rPr>
        <w:t xml:space="preserve">terminu </w:t>
      </w:r>
      <w:r w:rsidR="00F63952" w:rsidRPr="00866F81">
        <w:rPr>
          <w:rFonts w:ascii="Arial" w:hAnsi="Arial" w:cs="Arial"/>
          <w:sz w:val="22"/>
          <w:szCs w:val="22"/>
          <w:lang w:eastAsia="en-US"/>
        </w:rPr>
        <w:t>usługi doradztwa zawodowego</w:t>
      </w:r>
      <w:r w:rsidR="0083332E" w:rsidRPr="00866F81">
        <w:rPr>
          <w:rFonts w:ascii="Arial" w:hAnsi="Arial" w:cs="Arial"/>
          <w:spacing w:val="-2"/>
          <w:sz w:val="22"/>
          <w:szCs w:val="22"/>
          <w:lang w:eastAsia="en-US"/>
        </w:rPr>
        <w:t xml:space="preserve"> </w:t>
      </w:r>
      <w:r w:rsidR="0083332E" w:rsidRPr="00866F81">
        <w:rPr>
          <w:rFonts w:ascii="Arial" w:hAnsi="Arial" w:cs="Arial"/>
          <w:sz w:val="22"/>
          <w:szCs w:val="22"/>
          <w:lang w:eastAsia="en-US"/>
        </w:rPr>
        <w:t>przez</w:t>
      </w:r>
      <w:r w:rsidR="0083332E" w:rsidRPr="00866F81">
        <w:rPr>
          <w:rFonts w:ascii="Arial" w:hAnsi="Arial" w:cs="Arial"/>
          <w:spacing w:val="-1"/>
          <w:sz w:val="22"/>
          <w:szCs w:val="22"/>
          <w:lang w:eastAsia="en-US"/>
        </w:rPr>
        <w:t xml:space="preserve"> </w:t>
      </w:r>
      <w:r w:rsidR="0083332E" w:rsidRPr="00866F81">
        <w:rPr>
          <w:rFonts w:ascii="Arial" w:hAnsi="Arial" w:cs="Arial"/>
          <w:sz w:val="22"/>
          <w:szCs w:val="22"/>
          <w:lang w:eastAsia="en-US"/>
        </w:rPr>
        <w:t>pracowników</w:t>
      </w:r>
      <w:r w:rsidR="0083332E" w:rsidRPr="00866F81">
        <w:rPr>
          <w:rFonts w:ascii="Arial" w:hAnsi="Arial" w:cs="Arial"/>
          <w:spacing w:val="2"/>
          <w:sz w:val="22"/>
          <w:szCs w:val="22"/>
          <w:lang w:eastAsia="en-US"/>
        </w:rPr>
        <w:t xml:space="preserve"> </w:t>
      </w:r>
      <w:r w:rsidR="00AE606C" w:rsidRPr="00866F81">
        <w:rPr>
          <w:rFonts w:ascii="Arial" w:hAnsi="Arial" w:cs="Arial"/>
          <w:sz w:val="22"/>
          <w:szCs w:val="22"/>
          <w:lang w:eastAsia="en-US"/>
        </w:rPr>
        <w:t>Biura projektu</w:t>
      </w:r>
      <w:r w:rsidRPr="00866F81">
        <w:rPr>
          <w:rFonts w:ascii="Arial" w:hAnsi="Arial" w:cs="Arial"/>
          <w:sz w:val="22"/>
          <w:szCs w:val="22"/>
          <w:lang w:eastAsia="en-US"/>
        </w:rPr>
        <w:t xml:space="preserve"> z Wykonawcą każdorazowo w terminie nie </w:t>
      </w:r>
      <w:r w:rsidR="003B57A7" w:rsidRPr="00866F81">
        <w:rPr>
          <w:rFonts w:ascii="Arial" w:hAnsi="Arial" w:cs="Arial"/>
          <w:sz w:val="22"/>
          <w:szCs w:val="22"/>
          <w:lang w:eastAsia="en-US"/>
        </w:rPr>
        <w:t xml:space="preserve">krótszym </w:t>
      </w:r>
      <w:r w:rsidRPr="00866F81">
        <w:rPr>
          <w:rFonts w:ascii="Arial" w:hAnsi="Arial" w:cs="Arial"/>
          <w:sz w:val="22"/>
          <w:szCs w:val="22"/>
          <w:lang w:eastAsia="en-US"/>
        </w:rPr>
        <w:t xml:space="preserve">niż 5 dni </w:t>
      </w:r>
      <w:r w:rsidR="00766E57" w:rsidRPr="00866F81">
        <w:rPr>
          <w:rFonts w:ascii="Arial" w:hAnsi="Arial" w:cs="Arial"/>
          <w:sz w:val="22"/>
          <w:szCs w:val="22"/>
          <w:lang w:eastAsia="en-US"/>
        </w:rPr>
        <w:t xml:space="preserve">roboczych </w:t>
      </w:r>
      <w:r w:rsidRPr="00866F81">
        <w:rPr>
          <w:rFonts w:ascii="Arial" w:hAnsi="Arial" w:cs="Arial"/>
          <w:sz w:val="22"/>
          <w:szCs w:val="22"/>
          <w:lang w:eastAsia="en-US"/>
        </w:rPr>
        <w:t>przed planowaną realizacją usługi</w:t>
      </w:r>
      <w:r w:rsidR="003B57A7" w:rsidRPr="00866F81">
        <w:rPr>
          <w:rFonts w:ascii="Arial" w:hAnsi="Arial" w:cs="Arial"/>
          <w:sz w:val="22"/>
          <w:szCs w:val="22"/>
          <w:lang w:eastAsia="en-US"/>
        </w:rPr>
        <w:t xml:space="preserve"> dla danego Uczestnika</w:t>
      </w:r>
      <w:r w:rsidR="00AE606C" w:rsidRPr="00866F81">
        <w:rPr>
          <w:rFonts w:ascii="Arial" w:hAnsi="Arial" w:cs="Arial"/>
          <w:sz w:val="22"/>
          <w:szCs w:val="22"/>
          <w:lang w:eastAsia="en-US"/>
        </w:rPr>
        <w:t>;</w:t>
      </w:r>
    </w:p>
    <w:p w14:paraId="71AA5FBA" w14:textId="779445DA" w:rsidR="00730358" w:rsidRPr="00866F81" w:rsidRDefault="0083332E" w:rsidP="00093206">
      <w:pPr>
        <w:widowControl w:val="0"/>
        <w:numPr>
          <w:ilvl w:val="0"/>
          <w:numId w:val="4"/>
        </w:numPr>
        <w:tabs>
          <w:tab w:val="left" w:pos="695"/>
        </w:tabs>
        <w:suppressAutoHyphens w:val="0"/>
        <w:autoSpaceDE w:val="0"/>
        <w:spacing w:before="48" w:line="360" w:lineRule="auto"/>
        <w:ind w:left="567" w:hanging="284"/>
        <w:jc w:val="both"/>
        <w:textAlignment w:val="auto"/>
        <w:rPr>
          <w:rFonts w:ascii="Arial" w:hAnsi="Arial" w:cs="Arial"/>
          <w:sz w:val="22"/>
          <w:szCs w:val="22"/>
          <w:lang w:eastAsia="en-US"/>
        </w:rPr>
      </w:pPr>
      <w:r w:rsidRPr="00866F81">
        <w:rPr>
          <w:rFonts w:ascii="Arial" w:hAnsi="Arial" w:cs="Arial"/>
          <w:sz w:val="22"/>
          <w:szCs w:val="22"/>
          <w:lang w:eastAsia="en-US"/>
        </w:rPr>
        <w:t>przekazanie Wykonawcy</w:t>
      </w:r>
      <w:r w:rsidRPr="00866F81">
        <w:rPr>
          <w:rFonts w:ascii="Arial" w:hAnsi="Arial" w:cs="Arial"/>
          <w:spacing w:val="-5"/>
          <w:sz w:val="22"/>
          <w:szCs w:val="22"/>
          <w:lang w:eastAsia="en-US"/>
        </w:rPr>
        <w:t xml:space="preserve"> </w:t>
      </w:r>
      <w:r w:rsidRPr="00866F81">
        <w:rPr>
          <w:rFonts w:ascii="Arial" w:hAnsi="Arial" w:cs="Arial"/>
          <w:sz w:val="22"/>
          <w:szCs w:val="22"/>
          <w:lang w:eastAsia="en-US"/>
        </w:rPr>
        <w:t xml:space="preserve">wzoru </w:t>
      </w:r>
      <w:r w:rsidR="001F7C56" w:rsidRPr="00866F81">
        <w:rPr>
          <w:rFonts w:ascii="Arial" w:hAnsi="Arial" w:cs="Arial"/>
          <w:sz w:val="22"/>
          <w:szCs w:val="22"/>
          <w:lang w:eastAsia="en-US"/>
        </w:rPr>
        <w:t>P</w:t>
      </w:r>
      <w:r w:rsidR="00AE606C" w:rsidRPr="00866F81">
        <w:rPr>
          <w:rFonts w:ascii="Arial" w:hAnsi="Arial" w:cs="Arial"/>
          <w:sz w:val="22"/>
          <w:szCs w:val="22"/>
          <w:lang w:eastAsia="en-US"/>
        </w:rPr>
        <w:t xml:space="preserve">otwierdzenia </w:t>
      </w:r>
      <w:r w:rsidR="00685E04" w:rsidRPr="00866F81">
        <w:rPr>
          <w:rFonts w:ascii="Arial" w:hAnsi="Arial" w:cs="Arial"/>
          <w:sz w:val="22"/>
          <w:szCs w:val="22"/>
          <w:lang w:eastAsia="en-US"/>
        </w:rPr>
        <w:t>realizacji wsparcia doradcy zawodowego</w:t>
      </w:r>
      <w:r w:rsidR="00AE606C" w:rsidRPr="00866F81">
        <w:rPr>
          <w:rFonts w:ascii="Arial" w:hAnsi="Arial" w:cs="Arial"/>
          <w:sz w:val="22"/>
          <w:szCs w:val="22"/>
          <w:lang w:eastAsia="en-US"/>
        </w:rPr>
        <w:t xml:space="preserve"> (</w:t>
      </w:r>
      <w:r w:rsidR="00680351" w:rsidRPr="00866F81">
        <w:rPr>
          <w:rFonts w:ascii="Arial" w:hAnsi="Arial" w:cs="Arial"/>
          <w:sz w:val="22"/>
          <w:szCs w:val="22"/>
          <w:lang w:eastAsia="en-US"/>
        </w:rPr>
        <w:t xml:space="preserve">Załącznik nr </w:t>
      </w:r>
      <w:r w:rsidR="003D75D4" w:rsidRPr="00866F81">
        <w:rPr>
          <w:rFonts w:ascii="Arial" w:hAnsi="Arial" w:cs="Arial"/>
          <w:sz w:val="22"/>
          <w:szCs w:val="22"/>
          <w:lang w:eastAsia="en-US"/>
        </w:rPr>
        <w:t>3</w:t>
      </w:r>
      <w:r w:rsidR="00680351" w:rsidRPr="00866F81">
        <w:rPr>
          <w:rFonts w:ascii="Arial" w:hAnsi="Arial" w:cs="Arial"/>
          <w:sz w:val="22"/>
          <w:szCs w:val="22"/>
          <w:lang w:eastAsia="en-US"/>
        </w:rPr>
        <w:t xml:space="preserve"> do Umowy</w:t>
      </w:r>
      <w:r w:rsidR="00AE606C" w:rsidRPr="00866F81">
        <w:rPr>
          <w:rFonts w:ascii="Arial" w:hAnsi="Arial" w:cs="Arial"/>
          <w:sz w:val="22"/>
          <w:szCs w:val="22"/>
          <w:lang w:eastAsia="en-US"/>
        </w:rPr>
        <w:t>)</w:t>
      </w:r>
      <w:r w:rsidR="00730358" w:rsidRPr="00866F81">
        <w:rPr>
          <w:rFonts w:ascii="Arial" w:hAnsi="Arial" w:cs="Arial"/>
          <w:sz w:val="22"/>
          <w:szCs w:val="22"/>
          <w:lang w:eastAsia="en-US"/>
        </w:rPr>
        <w:t xml:space="preserve">; </w:t>
      </w:r>
    </w:p>
    <w:p w14:paraId="6210EB07" w14:textId="37B93496" w:rsidR="00730358" w:rsidRPr="00866F81" w:rsidRDefault="00730358" w:rsidP="00093206">
      <w:pPr>
        <w:widowControl w:val="0"/>
        <w:numPr>
          <w:ilvl w:val="0"/>
          <w:numId w:val="4"/>
        </w:numPr>
        <w:tabs>
          <w:tab w:val="left" w:pos="695"/>
        </w:tabs>
        <w:suppressAutoHyphens w:val="0"/>
        <w:autoSpaceDE w:val="0"/>
        <w:spacing w:before="48" w:line="360" w:lineRule="auto"/>
        <w:ind w:left="567" w:hanging="284"/>
        <w:jc w:val="both"/>
        <w:textAlignment w:val="auto"/>
        <w:rPr>
          <w:rFonts w:ascii="Arial" w:hAnsi="Arial" w:cs="Arial"/>
          <w:sz w:val="22"/>
          <w:szCs w:val="22"/>
          <w:lang w:eastAsia="en-US"/>
        </w:rPr>
      </w:pPr>
      <w:r w:rsidRPr="00866F81">
        <w:rPr>
          <w:rFonts w:ascii="Arial" w:hAnsi="Arial" w:cs="Arial"/>
          <w:sz w:val="22"/>
          <w:szCs w:val="22"/>
          <w:lang w:eastAsia="en-US"/>
        </w:rPr>
        <w:t xml:space="preserve"> w przypadku świadczenia usługi w formie stacjonarnej </w:t>
      </w:r>
      <w:r w:rsidR="00703226" w:rsidRPr="00866F81">
        <w:rPr>
          <w:rFonts w:ascii="Arial" w:hAnsi="Arial" w:cs="Arial"/>
          <w:sz w:val="22"/>
          <w:szCs w:val="22"/>
          <w:lang w:eastAsia="en-US"/>
        </w:rPr>
        <w:t>udostępnienie</w:t>
      </w:r>
      <w:r w:rsidRPr="00866F81">
        <w:rPr>
          <w:rFonts w:ascii="Arial" w:hAnsi="Arial" w:cs="Arial"/>
          <w:sz w:val="22"/>
          <w:szCs w:val="22"/>
          <w:lang w:eastAsia="en-US"/>
        </w:rPr>
        <w:t xml:space="preserve"> na czas jej świadczenia powierzchni biurowej w siedzibie Biura projektu, tj. pod adresem: ul. Reymonta 14/68, 45-066 Opole;</w:t>
      </w:r>
    </w:p>
    <w:p w14:paraId="72986C10" w14:textId="18C0D3B5" w:rsidR="0083332E" w:rsidRPr="00866F81" w:rsidRDefault="00703226" w:rsidP="00093206">
      <w:pPr>
        <w:widowControl w:val="0"/>
        <w:numPr>
          <w:ilvl w:val="0"/>
          <w:numId w:val="4"/>
        </w:numPr>
        <w:tabs>
          <w:tab w:val="left" w:pos="695"/>
        </w:tabs>
        <w:suppressAutoHyphens w:val="0"/>
        <w:autoSpaceDE w:val="0"/>
        <w:spacing w:before="48" w:line="360" w:lineRule="auto"/>
        <w:ind w:left="567" w:hanging="284"/>
        <w:jc w:val="both"/>
        <w:textAlignment w:val="auto"/>
        <w:rPr>
          <w:rFonts w:ascii="Arial" w:hAnsi="Arial" w:cs="Arial"/>
          <w:sz w:val="22"/>
          <w:szCs w:val="22"/>
          <w:lang w:eastAsia="en-US"/>
        </w:rPr>
      </w:pPr>
      <w:r w:rsidRPr="00866F81">
        <w:rPr>
          <w:rFonts w:ascii="Arial" w:hAnsi="Arial" w:cs="Arial"/>
          <w:sz w:val="22"/>
          <w:szCs w:val="22"/>
          <w:lang w:eastAsia="en-US"/>
        </w:rPr>
        <w:t xml:space="preserve"> przekazanie Wykonawcy w terminie do 5 dni roboczych od dnia zawarcia Umowy prawidłowego oznakowania, które widnieć musi na wszelkich dokumentach i materiałach związanych ze świadczoną usługą, tj.: znaku Funduszy Europejskich / znaku właściwego programu złożonego z symbolu graficznego i nazwy Fundusze Europejskie lub nazwy programu, znaku barw Rzeczypospolitej Polskiej złożonego z barw RP oraz nazwy Rzeczpospolita Polska (w wersji </w:t>
      </w:r>
      <w:proofErr w:type="spellStart"/>
      <w:r w:rsidRPr="00866F81">
        <w:rPr>
          <w:rFonts w:ascii="Arial" w:hAnsi="Arial" w:cs="Arial"/>
          <w:sz w:val="22"/>
          <w:szCs w:val="22"/>
          <w:lang w:eastAsia="en-US"/>
        </w:rPr>
        <w:t>pełnokolorowej</w:t>
      </w:r>
      <w:proofErr w:type="spellEnd"/>
      <w:r w:rsidRPr="00866F81">
        <w:rPr>
          <w:rFonts w:ascii="Arial" w:hAnsi="Arial" w:cs="Arial"/>
          <w:sz w:val="22"/>
          <w:szCs w:val="22"/>
          <w:lang w:eastAsia="en-US"/>
        </w:rPr>
        <w:t>), znaku Unii Europejskiej złożonego z flagi UE i napisu „Dofinansowane przez Unię Europejską” oraz oficjalnego log</w:t>
      </w:r>
      <w:r w:rsidR="00590128">
        <w:rPr>
          <w:rFonts w:ascii="Arial" w:hAnsi="Arial" w:cs="Arial"/>
          <w:sz w:val="22"/>
          <w:szCs w:val="22"/>
          <w:lang w:eastAsia="en-US"/>
        </w:rPr>
        <w:t>o</w:t>
      </w:r>
      <w:r w:rsidRPr="00866F81">
        <w:rPr>
          <w:rFonts w:ascii="Arial" w:hAnsi="Arial" w:cs="Arial"/>
          <w:sz w:val="22"/>
          <w:szCs w:val="22"/>
          <w:lang w:eastAsia="en-US"/>
        </w:rPr>
        <w:t xml:space="preserve"> promocyjnego województwa</w:t>
      </w:r>
      <w:r w:rsidR="00590128">
        <w:rPr>
          <w:rFonts w:ascii="Arial" w:hAnsi="Arial" w:cs="Arial"/>
          <w:sz w:val="22"/>
          <w:szCs w:val="22"/>
          <w:lang w:eastAsia="en-US"/>
        </w:rPr>
        <w:t xml:space="preserve"> opolskiego</w:t>
      </w:r>
      <w:r w:rsidRPr="00866F81">
        <w:rPr>
          <w:rFonts w:ascii="Arial" w:hAnsi="Arial" w:cs="Arial"/>
          <w:sz w:val="22"/>
          <w:szCs w:val="22"/>
          <w:lang w:eastAsia="en-US"/>
        </w:rPr>
        <w:t>.</w:t>
      </w:r>
    </w:p>
    <w:p w14:paraId="5C768D2F" w14:textId="77777777" w:rsidR="00577434" w:rsidRDefault="00577434" w:rsidP="00095674">
      <w:pPr>
        <w:widowControl w:val="0"/>
        <w:tabs>
          <w:tab w:val="left" w:pos="389"/>
        </w:tabs>
        <w:spacing w:line="360" w:lineRule="auto"/>
        <w:ind w:left="284" w:hanging="284"/>
        <w:jc w:val="center"/>
        <w:rPr>
          <w:rFonts w:ascii="Arial" w:hAnsi="Arial" w:cs="Arial"/>
          <w:b/>
          <w:bCs/>
          <w:sz w:val="22"/>
          <w:szCs w:val="22"/>
          <w:lang w:eastAsia="en-US"/>
        </w:rPr>
      </w:pPr>
      <w:bookmarkStart w:id="3" w:name="_Hlk123730128"/>
    </w:p>
    <w:p w14:paraId="0173E608" w14:textId="77777777" w:rsidR="005865C7" w:rsidRPr="00866F81" w:rsidRDefault="005865C7" w:rsidP="00095674">
      <w:pPr>
        <w:widowControl w:val="0"/>
        <w:tabs>
          <w:tab w:val="left" w:pos="389"/>
        </w:tabs>
        <w:spacing w:line="360" w:lineRule="auto"/>
        <w:ind w:left="284" w:hanging="284"/>
        <w:jc w:val="center"/>
        <w:rPr>
          <w:rFonts w:ascii="Arial" w:hAnsi="Arial" w:cs="Arial"/>
          <w:b/>
          <w:bCs/>
          <w:sz w:val="22"/>
          <w:szCs w:val="22"/>
          <w:lang w:eastAsia="en-US"/>
        </w:rPr>
      </w:pPr>
    </w:p>
    <w:p w14:paraId="4B132927" w14:textId="2B9CA4A6" w:rsidR="0083332E" w:rsidRPr="00866F81" w:rsidRDefault="0083332E" w:rsidP="00095674">
      <w:pPr>
        <w:widowControl w:val="0"/>
        <w:tabs>
          <w:tab w:val="left" w:pos="389"/>
        </w:tabs>
        <w:spacing w:line="360" w:lineRule="auto"/>
        <w:ind w:left="284" w:hanging="284"/>
        <w:jc w:val="center"/>
        <w:rPr>
          <w:rFonts w:ascii="Arial" w:hAnsi="Arial" w:cs="Arial"/>
          <w:b/>
          <w:bCs/>
          <w:sz w:val="22"/>
          <w:szCs w:val="22"/>
          <w:lang w:eastAsia="en-US"/>
        </w:rPr>
      </w:pPr>
      <w:r w:rsidRPr="00866F81">
        <w:rPr>
          <w:rFonts w:ascii="Arial" w:hAnsi="Arial" w:cs="Arial"/>
          <w:b/>
          <w:bCs/>
          <w:sz w:val="22"/>
          <w:szCs w:val="22"/>
          <w:lang w:eastAsia="en-US"/>
        </w:rPr>
        <w:lastRenderedPageBreak/>
        <w:t xml:space="preserve">§ </w:t>
      </w:r>
      <w:r w:rsidR="00022743" w:rsidRPr="00866F81">
        <w:rPr>
          <w:rFonts w:ascii="Arial" w:hAnsi="Arial" w:cs="Arial"/>
          <w:b/>
          <w:bCs/>
          <w:sz w:val="22"/>
          <w:szCs w:val="22"/>
          <w:lang w:eastAsia="en-US"/>
        </w:rPr>
        <w:t>4</w:t>
      </w:r>
    </w:p>
    <w:bookmarkEnd w:id="3"/>
    <w:p w14:paraId="391E9848" w14:textId="309DCD22" w:rsidR="0083332E" w:rsidRDefault="00D8595B" w:rsidP="00093206">
      <w:pPr>
        <w:numPr>
          <w:ilvl w:val="0"/>
          <w:numId w:val="5"/>
        </w:numPr>
        <w:suppressAutoHyphens w:val="0"/>
        <w:autoSpaceDN/>
        <w:spacing w:line="360" w:lineRule="auto"/>
        <w:ind w:left="284" w:hanging="284"/>
        <w:contextualSpacing/>
        <w:jc w:val="both"/>
        <w:textAlignment w:val="auto"/>
        <w:outlineLvl w:val="1"/>
        <w:rPr>
          <w:rFonts w:ascii="Arial" w:hAnsi="Arial" w:cs="Arial"/>
          <w:bCs/>
          <w:noProof/>
          <w:sz w:val="22"/>
          <w:szCs w:val="22"/>
        </w:rPr>
      </w:pPr>
      <w:r w:rsidRPr="00866F81">
        <w:rPr>
          <w:rFonts w:ascii="Arial" w:hAnsi="Arial" w:cs="Arial"/>
          <w:bCs/>
          <w:noProof/>
          <w:sz w:val="22"/>
          <w:szCs w:val="22"/>
        </w:rPr>
        <w:t>Dowodem</w:t>
      </w:r>
      <w:r w:rsidR="00A075C6" w:rsidRPr="00866F81">
        <w:rPr>
          <w:rFonts w:ascii="Arial" w:hAnsi="Arial" w:cs="Arial"/>
          <w:bCs/>
          <w:noProof/>
          <w:sz w:val="22"/>
          <w:szCs w:val="22"/>
        </w:rPr>
        <w:t xml:space="preserve"> wykonani</w:t>
      </w:r>
      <w:r w:rsidRPr="00866F81">
        <w:rPr>
          <w:rFonts w:ascii="Arial" w:hAnsi="Arial" w:cs="Arial"/>
          <w:bCs/>
          <w:noProof/>
          <w:sz w:val="22"/>
          <w:szCs w:val="22"/>
        </w:rPr>
        <w:t>a</w:t>
      </w:r>
      <w:r w:rsidR="00A075C6" w:rsidRPr="00866F81">
        <w:rPr>
          <w:rFonts w:ascii="Arial" w:hAnsi="Arial" w:cs="Arial"/>
          <w:bCs/>
          <w:noProof/>
          <w:sz w:val="22"/>
          <w:szCs w:val="22"/>
        </w:rPr>
        <w:t xml:space="preserve"> przedmiotu U</w:t>
      </w:r>
      <w:r w:rsidR="0083332E" w:rsidRPr="00866F81">
        <w:rPr>
          <w:rFonts w:ascii="Arial" w:hAnsi="Arial" w:cs="Arial"/>
          <w:bCs/>
          <w:noProof/>
          <w:sz w:val="22"/>
          <w:szCs w:val="22"/>
        </w:rPr>
        <w:t xml:space="preserve">mowy </w:t>
      </w:r>
      <w:r w:rsidRPr="00866F81">
        <w:rPr>
          <w:rFonts w:ascii="Arial" w:hAnsi="Arial" w:cs="Arial"/>
          <w:bCs/>
          <w:noProof/>
          <w:sz w:val="22"/>
          <w:szCs w:val="22"/>
        </w:rPr>
        <w:t>będą</w:t>
      </w:r>
      <w:r w:rsidR="0083332E" w:rsidRPr="00866F81">
        <w:rPr>
          <w:rFonts w:ascii="Arial" w:hAnsi="Arial" w:cs="Arial"/>
          <w:bCs/>
          <w:noProof/>
          <w:sz w:val="22"/>
          <w:szCs w:val="22"/>
        </w:rPr>
        <w:t xml:space="preserve"> </w:t>
      </w:r>
      <w:bookmarkStart w:id="4" w:name="_Hlk188520701"/>
      <w:r w:rsidR="001F7C56" w:rsidRPr="00866F81">
        <w:rPr>
          <w:rFonts w:ascii="Arial" w:hAnsi="Arial" w:cs="Arial"/>
          <w:bCs/>
          <w:noProof/>
          <w:sz w:val="22"/>
          <w:szCs w:val="22"/>
        </w:rPr>
        <w:t>P</w:t>
      </w:r>
      <w:r w:rsidR="0062737B" w:rsidRPr="00866F81">
        <w:rPr>
          <w:rFonts w:ascii="Arial" w:hAnsi="Arial" w:cs="Arial"/>
          <w:bCs/>
          <w:noProof/>
          <w:sz w:val="22"/>
          <w:szCs w:val="22"/>
        </w:rPr>
        <w:t>otwierdze</w:t>
      </w:r>
      <w:r w:rsidRPr="00866F81">
        <w:rPr>
          <w:rFonts w:ascii="Arial" w:hAnsi="Arial" w:cs="Arial"/>
          <w:bCs/>
          <w:noProof/>
          <w:sz w:val="22"/>
          <w:szCs w:val="22"/>
        </w:rPr>
        <w:t>nia</w:t>
      </w:r>
      <w:r w:rsidR="0083332E" w:rsidRPr="00866F81">
        <w:rPr>
          <w:rFonts w:ascii="Arial" w:hAnsi="Arial" w:cs="Arial"/>
          <w:bCs/>
          <w:noProof/>
          <w:sz w:val="22"/>
          <w:szCs w:val="22"/>
        </w:rPr>
        <w:t xml:space="preserve"> </w:t>
      </w:r>
      <w:r w:rsidR="0062737B" w:rsidRPr="00866F81">
        <w:rPr>
          <w:rFonts w:ascii="Arial" w:hAnsi="Arial" w:cs="Arial"/>
          <w:bCs/>
          <w:noProof/>
          <w:sz w:val="22"/>
          <w:szCs w:val="22"/>
        </w:rPr>
        <w:t xml:space="preserve">realizacji wsparcia doradcy zawodowego </w:t>
      </w:r>
      <w:bookmarkEnd w:id="4"/>
      <w:r w:rsidR="007725E7" w:rsidRPr="00866F81">
        <w:rPr>
          <w:rFonts w:ascii="Arial" w:hAnsi="Arial" w:cs="Arial"/>
          <w:bCs/>
          <w:noProof/>
          <w:sz w:val="22"/>
          <w:szCs w:val="22"/>
        </w:rPr>
        <w:t xml:space="preserve">podpisane </w:t>
      </w:r>
      <w:r w:rsidR="0062737B" w:rsidRPr="00866F81">
        <w:rPr>
          <w:rFonts w:ascii="Arial" w:hAnsi="Arial" w:cs="Arial"/>
          <w:bCs/>
          <w:noProof/>
          <w:sz w:val="22"/>
          <w:szCs w:val="22"/>
        </w:rPr>
        <w:t>przez uczestników</w:t>
      </w:r>
      <w:r w:rsidR="00D03E6F" w:rsidRPr="00866F81">
        <w:rPr>
          <w:rFonts w:ascii="Arial" w:hAnsi="Arial" w:cs="Arial"/>
          <w:spacing w:val="1"/>
          <w:sz w:val="22"/>
          <w:szCs w:val="22"/>
        </w:rPr>
        <w:t xml:space="preserve">, których wzór stanowi </w:t>
      </w:r>
      <w:r w:rsidR="005D63C7" w:rsidRPr="00866F81">
        <w:rPr>
          <w:rFonts w:ascii="Arial" w:hAnsi="Arial" w:cs="Arial"/>
          <w:spacing w:val="1"/>
          <w:sz w:val="22"/>
          <w:szCs w:val="22"/>
        </w:rPr>
        <w:t xml:space="preserve">Załącznik nr </w:t>
      </w:r>
      <w:r w:rsidR="003D75D4" w:rsidRPr="00866F81">
        <w:rPr>
          <w:rFonts w:ascii="Arial" w:hAnsi="Arial" w:cs="Arial"/>
          <w:spacing w:val="1"/>
          <w:sz w:val="22"/>
          <w:szCs w:val="22"/>
        </w:rPr>
        <w:t>3</w:t>
      </w:r>
      <w:r w:rsidR="005D63C7" w:rsidRPr="00866F81">
        <w:rPr>
          <w:rFonts w:ascii="Arial" w:hAnsi="Arial" w:cs="Arial"/>
          <w:spacing w:val="1"/>
          <w:sz w:val="22"/>
          <w:szCs w:val="22"/>
        </w:rPr>
        <w:t xml:space="preserve"> do Umowy</w:t>
      </w:r>
      <w:r w:rsidR="0083332E" w:rsidRPr="00866F81">
        <w:rPr>
          <w:rFonts w:ascii="Arial" w:hAnsi="Arial" w:cs="Arial"/>
          <w:bCs/>
          <w:noProof/>
          <w:sz w:val="22"/>
          <w:szCs w:val="22"/>
        </w:rPr>
        <w:t xml:space="preserve">. </w:t>
      </w:r>
    </w:p>
    <w:p w14:paraId="57EADEB9" w14:textId="1CBF78B7" w:rsidR="00311982" w:rsidRPr="00505AF8" w:rsidRDefault="00311982" w:rsidP="00311982">
      <w:pPr>
        <w:numPr>
          <w:ilvl w:val="0"/>
          <w:numId w:val="5"/>
        </w:numPr>
        <w:suppressAutoHyphens w:val="0"/>
        <w:autoSpaceDN/>
        <w:spacing w:line="360" w:lineRule="auto"/>
        <w:textAlignment w:val="auto"/>
        <w:rPr>
          <w:rFonts w:ascii="Arial" w:hAnsi="Arial" w:cs="Arial"/>
        </w:rPr>
      </w:pPr>
      <w:r w:rsidRPr="00505AF8">
        <w:rPr>
          <w:rFonts w:ascii="Arial" w:hAnsi="Arial" w:cs="Arial"/>
        </w:rPr>
        <w:t xml:space="preserve">Na podstawie dokumentów, o których mowa w ust. </w:t>
      </w:r>
      <w:r>
        <w:rPr>
          <w:rFonts w:ascii="Arial" w:hAnsi="Arial" w:cs="Arial"/>
        </w:rPr>
        <w:t>1</w:t>
      </w:r>
      <w:r w:rsidRPr="00505AF8">
        <w:rPr>
          <w:rFonts w:ascii="Arial" w:hAnsi="Arial" w:cs="Arial"/>
        </w:rPr>
        <w:t xml:space="preserve">, </w:t>
      </w:r>
      <w:bookmarkStart w:id="5" w:name="_Hlk198032528"/>
      <w:r w:rsidRPr="00505AF8">
        <w:rPr>
          <w:rFonts w:ascii="Arial" w:hAnsi="Arial" w:cs="Arial"/>
        </w:rPr>
        <w:t>Zamawiający sporządzi protokół odbioru przedmiotu umowy za dany miesiąc</w:t>
      </w:r>
      <w:bookmarkEnd w:id="5"/>
      <w:r w:rsidRPr="00505AF8">
        <w:rPr>
          <w:rFonts w:ascii="Arial" w:hAnsi="Arial" w:cs="Arial"/>
        </w:rPr>
        <w:t>.</w:t>
      </w:r>
    </w:p>
    <w:p w14:paraId="6395E224" w14:textId="59C00541" w:rsidR="00311982" w:rsidRPr="00331E93" w:rsidRDefault="00311982" w:rsidP="00331E93">
      <w:pPr>
        <w:numPr>
          <w:ilvl w:val="0"/>
          <w:numId w:val="5"/>
        </w:numPr>
        <w:suppressAutoHyphens w:val="0"/>
        <w:autoSpaceDN/>
        <w:spacing w:line="360" w:lineRule="auto"/>
        <w:textAlignment w:val="auto"/>
        <w:rPr>
          <w:rFonts w:ascii="Arial" w:hAnsi="Arial" w:cs="Arial"/>
        </w:rPr>
      </w:pPr>
      <w:r w:rsidRPr="00505AF8">
        <w:rPr>
          <w:rFonts w:ascii="Arial" w:hAnsi="Arial" w:cs="Arial"/>
        </w:rPr>
        <w:t xml:space="preserve">Do </w:t>
      </w:r>
      <w:bookmarkStart w:id="6" w:name="_Hlk198032548"/>
      <w:r w:rsidRPr="00505AF8">
        <w:rPr>
          <w:rFonts w:ascii="Arial" w:hAnsi="Arial" w:cs="Arial"/>
        </w:rPr>
        <w:t>akceptacji protokołu, o kt</w:t>
      </w:r>
      <w:r>
        <w:rPr>
          <w:rFonts w:ascii="Arial" w:hAnsi="Arial" w:cs="Arial"/>
        </w:rPr>
        <w:t>órym mowa w ust. 2</w:t>
      </w:r>
      <w:r w:rsidRPr="00505AF8">
        <w:rPr>
          <w:rFonts w:ascii="Arial" w:hAnsi="Arial" w:cs="Arial"/>
        </w:rPr>
        <w:t xml:space="preserve"> osobą upoważnioną ze strony Zamawiającego jest Kierownik Wydziału Rozwoju Przedsiębiorczości lub osoba zastępująca Kierownika, w przypadku jego nieobecności</w:t>
      </w:r>
      <w:bookmarkEnd w:id="6"/>
      <w:r w:rsidR="00331E93">
        <w:rPr>
          <w:rFonts w:ascii="Arial" w:hAnsi="Arial" w:cs="Arial"/>
        </w:rPr>
        <w:t>.</w:t>
      </w:r>
    </w:p>
    <w:p w14:paraId="4B809F96" w14:textId="3B0D0A1D" w:rsidR="00577434" w:rsidRPr="00866F81" w:rsidRDefault="00577434" w:rsidP="00331E93">
      <w:pPr>
        <w:keepNext/>
        <w:tabs>
          <w:tab w:val="center" w:pos="0"/>
        </w:tabs>
        <w:spacing w:line="360" w:lineRule="auto"/>
        <w:contextualSpacing/>
        <w:outlineLvl w:val="0"/>
        <w:rPr>
          <w:rFonts w:ascii="Arial" w:eastAsia="Arial Unicode MS" w:hAnsi="Arial" w:cs="Arial"/>
          <w:b/>
          <w:sz w:val="22"/>
          <w:szCs w:val="22"/>
        </w:rPr>
      </w:pPr>
    </w:p>
    <w:p w14:paraId="20771217" w14:textId="33653CB0" w:rsidR="0083332E" w:rsidRPr="00866F81" w:rsidRDefault="0083332E" w:rsidP="00095674">
      <w:pPr>
        <w:keepNext/>
        <w:tabs>
          <w:tab w:val="center" w:pos="0"/>
        </w:tabs>
        <w:spacing w:line="360" w:lineRule="auto"/>
        <w:ind w:left="284" w:hanging="284"/>
        <w:contextualSpacing/>
        <w:jc w:val="center"/>
        <w:outlineLvl w:val="0"/>
        <w:rPr>
          <w:rFonts w:ascii="Arial" w:eastAsia="Arial Unicode MS" w:hAnsi="Arial" w:cs="Arial"/>
          <w:b/>
          <w:sz w:val="22"/>
          <w:szCs w:val="22"/>
        </w:rPr>
      </w:pPr>
      <w:r w:rsidRPr="00866F81">
        <w:rPr>
          <w:rFonts w:ascii="Arial" w:eastAsia="Arial Unicode MS" w:hAnsi="Arial" w:cs="Arial"/>
          <w:b/>
          <w:sz w:val="22"/>
          <w:szCs w:val="22"/>
        </w:rPr>
        <w:t>§ 5</w:t>
      </w:r>
    </w:p>
    <w:p w14:paraId="12FDB29B" w14:textId="176DF4FD" w:rsidR="0083332E" w:rsidRPr="00866F81" w:rsidRDefault="00A075C6" w:rsidP="00093206">
      <w:pPr>
        <w:widowControl w:val="0"/>
        <w:numPr>
          <w:ilvl w:val="0"/>
          <w:numId w:val="6"/>
        </w:numPr>
        <w:tabs>
          <w:tab w:val="left" w:pos="426"/>
        </w:tabs>
        <w:suppressAutoHyphens w:val="0"/>
        <w:autoSpaceDN/>
        <w:spacing w:line="360" w:lineRule="auto"/>
        <w:ind w:left="284" w:hanging="284"/>
        <w:jc w:val="both"/>
        <w:textAlignment w:val="auto"/>
        <w:rPr>
          <w:rFonts w:ascii="Arial" w:hAnsi="Arial" w:cs="Arial"/>
          <w:bCs/>
          <w:sz w:val="22"/>
          <w:szCs w:val="22"/>
          <w:lang w:eastAsia="en-US"/>
        </w:rPr>
      </w:pPr>
      <w:r w:rsidRPr="00866F81">
        <w:rPr>
          <w:rFonts w:ascii="Arial" w:hAnsi="Arial" w:cs="Arial"/>
          <w:bCs/>
          <w:sz w:val="22"/>
          <w:szCs w:val="22"/>
          <w:lang w:eastAsia="en-US"/>
        </w:rPr>
        <w:t>Z tytułu wykonania przedmiotu U</w:t>
      </w:r>
      <w:r w:rsidR="0083332E" w:rsidRPr="00866F81">
        <w:rPr>
          <w:rFonts w:ascii="Arial" w:hAnsi="Arial" w:cs="Arial"/>
          <w:bCs/>
          <w:sz w:val="22"/>
          <w:szCs w:val="22"/>
          <w:lang w:eastAsia="en-US"/>
        </w:rPr>
        <w:t xml:space="preserve">mowy Wykonawca będzie otrzymywał wynagrodzenie </w:t>
      </w:r>
      <w:r w:rsidR="00F311FA" w:rsidRPr="00866F81">
        <w:rPr>
          <w:rFonts w:ascii="Arial" w:hAnsi="Arial" w:cs="Arial"/>
          <w:bCs/>
          <w:sz w:val="22"/>
          <w:szCs w:val="22"/>
          <w:lang w:eastAsia="en-US"/>
        </w:rPr>
        <w:br/>
      </w:r>
      <w:r w:rsidR="0083332E" w:rsidRPr="00866F81">
        <w:rPr>
          <w:rFonts w:ascii="Arial" w:hAnsi="Arial" w:cs="Arial"/>
          <w:bCs/>
          <w:sz w:val="22"/>
          <w:szCs w:val="22"/>
          <w:lang w:eastAsia="en-US"/>
        </w:rPr>
        <w:t>miesięczne wyliczone w oparciu o stawkę</w:t>
      </w:r>
      <w:r w:rsidR="00D03E6F" w:rsidRPr="00866F81">
        <w:rPr>
          <w:rFonts w:ascii="Arial" w:hAnsi="Arial" w:cs="Arial"/>
          <w:bCs/>
          <w:sz w:val="22"/>
          <w:szCs w:val="22"/>
          <w:lang w:eastAsia="en-US"/>
        </w:rPr>
        <w:t xml:space="preserve"> </w:t>
      </w:r>
      <w:r w:rsidR="0083332E" w:rsidRPr="00866F81">
        <w:rPr>
          <w:rFonts w:ascii="Arial" w:hAnsi="Arial" w:cs="Arial"/>
          <w:bCs/>
          <w:sz w:val="22"/>
          <w:szCs w:val="22"/>
          <w:lang w:eastAsia="en-US"/>
        </w:rPr>
        <w:t xml:space="preserve">za </w:t>
      </w:r>
      <w:r w:rsidR="00940F56" w:rsidRPr="00866F81">
        <w:rPr>
          <w:rFonts w:ascii="Arial" w:hAnsi="Arial" w:cs="Arial"/>
          <w:bCs/>
          <w:sz w:val="22"/>
          <w:szCs w:val="22"/>
          <w:lang w:eastAsia="en-US"/>
        </w:rPr>
        <w:t>jedną godzinę</w:t>
      </w:r>
      <w:r w:rsidR="00D857D8" w:rsidRPr="00866F81">
        <w:rPr>
          <w:rFonts w:ascii="Arial" w:hAnsi="Arial" w:cs="Arial"/>
          <w:bCs/>
          <w:sz w:val="22"/>
          <w:szCs w:val="22"/>
          <w:lang w:eastAsia="en-US"/>
        </w:rPr>
        <w:t xml:space="preserve"> </w:t>
      </w:r>
      <w:r w:rsidR="00940F56" w:rsidRPr="00866F81">
        <w:rPr>
          <w:rFonts w:ascii="Arial" w:hAnsi="Arial" w:cs="Arial"/>
          <w:bCs/>
          <w:sz w:val="22"/>
          <w:szCs w:val="22"/>
          <w:lang w:eastAsia="en-US"/>
        </w:rPr>
        <w:t xml:space="preserve">zegarową </w:t>
      </w:r>
      <w:r w:rsidR="00D857D8" w:rsidRPr="00866F81">
        <w:rPr>
          <w:rFonts w:ascii="Arial" w:hAnsi="Arial" w:cs="Arial"/>
          <w:bCs/>
          <w:sz w:val="22"/>
          <w:szCs w:val="22"/>
          <w:lang w:eastAsia="en-US"/>
        </w:rPr>
        <w:t xml:space="preserve">doradztwa </w:t>
      </w:r>
      <w:r w:rsidR="0083332E" w:rsidRPr="00866F81">
        <w:rPr>
          <w:rFonts w:ascii="Arial" w:hAnsi="Arial" w:cs="Arial"/>
          <w:bCs/>
          <w:sz w:val="22"/>
          <w:szCs w:val="22"/>
          <w:lang w:eastAsia="en-US"/>
        </w:rPr>
        <w:t xml:space="preserve">wskazaną w ust. </w:t>
      </w:r>
      <w:r w:rsidR="003D3599">
        <w:rPr>
          <w:rFonts w:ascii="Arial" w:hAnsi="Arial" w:cs="Arial"/>
          <w:bCs/>
          <w:sz w:val="22"/>
          <w:szCs w:val="22"/>
          <w:lang w:eastAsia="en-US"/>
        </w:rPr>
        <w:t>3</w:t>
      </w:r>
      <w:r w:rsidR="00E74CB1">
        <w:rPr>
          <w:rFonts w:ascii="Arial" w:hAnsi="Arial" w:cs="Arial"/>
          <w:bCs/>
          <w:sz w:val="22"/>
          <w:szCs w:val="22"/>
          <w:lang w:eastAsia="en-US"/>
        </w:rPr>
        <w:t xml:space="preserve"> </w:t>
      </w:r>
      <w:r w:rsidR="00F86E41" w:rsidRPr="00866F81">
        <w:rPr>
          <w:rFonts w:ascii="Arial" w:hAnsi="Arial" w:cs="Arial"/>
          <w:bCs/>
          <w:sz w:val="22"/>
          <w:szCs w:val="22"/>
          <w:lang w:eastAsia="en-US"/>
        </w:rPr>
        <w:t>pomnożoną przez</w:t>
      </w:r>
      <w:r w:rsidR="009B4C35" w:rsidRPr="00866F81">
        <w:rPr>
          <w:rFonts w:ascii="Arial" w:hAnsi="Arial" w:cs="Arial"/>
          <w:bCs/>
          <w:sz w:val="22"/>
          <w:szCs w:val="22"/>
          <w:lang w:eastAsia="en-US"/>
        </w:rPr>
        <w:t xml:space="preserve"> liczbę </w:t>
      </w:r>
      <w:r w:rsidR="00940F56" w:rsidRPr="00866F81">
        <w:rPr>
          <w:rFonts w:ascii="Arial" w:hAnsi="Arial" w:cs="Arial"/>
          <w:bCs/>
          <w:sz w:val="22"/>
          <w:szCs w:val="22"/>
          <w:lang w:eastAsia="en-US"/>
        </w:rPr>
        <w:t>godzin zegarowych doradztwa zawodowego</w:t>
      </w:r>
      <w:r w:rsidR="009B4C35" w:rsidRPr="00866F81">
        <w:rPr>
          <w:rFonts w:ascii="Arial" w:hAnsi="Arial" w:cs="Arial"/>
          <w:bCs/>
          <w:sz w:val="22"/>
          <w:szCs w:val="22"/>
          <w:lang w:eastAsia="en-US"/>
        </w:rPr>
        <w:t xml:space="preserve"> faktycznie</w:t>
      </w:r>
      <w:r w:rsidR="00D857D8" w:rsidRPr="00866F81">
        <w:rPr>
          <w:rFonts w:ascii="Arial" w:hAnsi="Arial" w:cs="Arial"/>
          <w:bCs/>
          <w:sz w:val="22"/>
          <w:szCs w:val="22"/>
          <w:lang w:eastAsia="en-US"/>
        </w:rPr>
        <w:t xml:space="preserve"> zrealizowan</w:t>
      </w:r>
      <w:r w:rsidR="00940F56" w:rsidRPr="00866F81">
        <w:rPr>
          <w:rFonts w:ascii="Arial" w:hAnsi="Arial" w:cs="Arial"/>
          <w:bCs/>
          <w:sz w:val="22"/>
          <w:szCs w:val="22"/>
          <w:lang w:eastAsia="en-US"/>
        </w:rPr>
        <w:t>ych</w:t>
      </w:r>
      <w:r w:rsidR="00D857D8" w:rsidRPr="00866F81">
        <w:rPr>
          <w:rFonts w:ascii="Arial" w:hAnsi="Arial" w:cs="Arial"/>
          <w:bCs/>
          <w:sz w:val="22"/>
          <w:szCs w:val="22"/>
          <w:lang w:eastAsia="en-US"/>
        </w:rPr>
        <w:t xml:space="preserve"> </w:t>
      </w:r>
      <w:r w:rsidR="009B4C35" w:rsidRPr="00866F81">
        <w:rPr>
          <w:rFonts w:ascii="Arial" w:hAnsi="Arial" w:cs="Arial"/>
          <w:bCs/>
          <w:sz w:val="22"/>
          <w:szCs w:val="22"/>
          <w:lang w:eastAsia="en-US"/>
        </w:rPr>
        <w:t>w danym miesiącu</w:t>
      </w:r>
      <w:r w:rsidR="00120C60" w:rsidRPr="00866F81">
        <w:rPr>
          <w:rFonts w:ascii="Arial" w:hAnsi="Arial" w:cs="Arial"/>
          <w:bCs/>
          <w:sz w:val="22"/>
          <w:szCs w:val="22"/>
          <w:lang w:eastAsia="en-US"/>
        </w:rPr>
        <w:t>.</w:t>
      </w:r>
      <w:r w:rsidR="00A84877" w:rsidRPr="00866F81">
        <w:rPr>
          <w:rFonts w:ascii="Arial" w:hAnsi="Arial" w:cs="Arial"/>
          <w:bCs/>
          <w:sz w:val="22"/>
          <w:szCs w:val="22"/>
          <w:lang w:eastAsia="en-US"/>
        </w:rPr>
        <w:t xml:space="preserve"> </w:t>
      </w:r>
    </w:p>
    <w:p w14:paraId="1F520465" w14:textId="026C091B" w:rsidR="00A84877" w:rsidRPr="00866F81" w:rsidRDefault="00A84877" w:rsidP="0028648D">
      <w:pPr>
        <w:widowControl w:val="0"/>
        <w:tabs>
          <w:tab w:val="left" w:pos="426"/>
        </w:tabs>
        <w:suppressAutoHyphens w:val="0"/>
        <w:autoSpaceDN/>
        <w:spacing w:line="360" w:lineRule="auto"/>
        <w:ind w:left="284" w:hanging="284"/>
        <w:jc w:val="both"/>
        <w:textAlignment w:val="auto"/>
        <w:rPr>
          <w:rFonts w:ascii="Arial" w:hAnsi="Arial" w:cs="Arial"/>
          <w:bCs/>
          <w:sz w:val="22"/>
          <w:szCs w:val="22"/>
          <w:lang w:eastAsia="en-US"/>
        </w:rPr>
      </w:pPr>
      <w:r w:rsidRPr="00866F81">
        <w:rPr>
          <w:rFonts w:ascii="Arial" w:hAnsi="Arial" w:cs="Arial"/>
          <w:bCs/>
          <w:sz w:val="22"/>
          <w:szCs w:val="22"/>
          <w:lang w:eastAsia="en-US"/>
        </w:rPr>
        <w:t xml:space="preserve">2. Zamawiający zapłaci wyłącznie za pełne godziny zrealizowanych usług. </w:t>
      </w:r>
    </w:p>
    <w:p w14:paraId="07138B1B" w14:textId="77777777" w:rsidR="00755E75" w:rsidRDefault="00A84877" w:rsidP="0028648D">
      <w:pPr>
        <w:widowControl w:val="0"/>
        <w:tabs>
          <w:tab w:val="left" w:pos="426"/>
        </w:tabs>
        <w:suppressAutoHyphens w:val="0"/>
        <w:autoSpaceDN/>
        <w:spacing w:line="360" w:lineRule="auto"/>
        <w:jc w:val="both"/>
        <w:textAlignment w:val="auto"/>
        <w:rPr>
          <w:rFonts w:ascii="Arial" w:hAnsi="Arial" w:cs="Arial"/>
          <w:bCs/>
          <w:sz w:val="22"/>
          <w:szCs w:val="22"/>
          <w:lang w:eastAsia="en-US"/>
        </w:rPr>
      </w:pPr>
      <w:r w:rsidRPr="00866F81">
        <w:rPr>
          <w:rFonts w:ascii="Arial" w:hAnsi="Arial" w:cs="Arial"/>
          <w:bCs/>
          <w:sz w:val="22"/>
          <w:szCs w:val="22"/>
          <w:lang w:eastAsia="en-US"/>
        </w:rPr>
        <w:t xml:space="preserve">3. </w:t>
      </w:r>
      <w:r w:rsidR="00431610" w:rsidRPr="00866F81">
        <w:rPr>
          <w:rFonts w:ascii="Arial" w:hAnsi="Arial" w:cs="Arial"/>
          <w:bCs/>
          <w:sz w:val="22"/>
          <w:szCs w:val="22"/>
          <w:lang w:eastAsia="en-US"/>
        </w:rPr>
        <w:t xml:space="preserve">Stawka za </w:t>
      </w:r>
      <w:r w:rsidR="00940F56" w:rsidRPr="00866F81">
        <w:rPr>
          <w:rFonts w:ascii="Arial" w:hAnsi="Arial" w:cs="Arial"/>
          <w:bCs/>
          <w:sz w:val="22"/>
          <w:szCs w:val="22"/>
          <w:lang w:eastAsia="en-US"/>
        </w:rPr>
        <w:t xml:space="preserve">jedną godzinę </w:t>
      </w:r>
      <w:r w:rsidR="00D857D8" w:rsidRPr="00866F81">
        <w:rPr>
          <w:rFonts w:ascii="Arial" w:hAnsi="Arial" w:cs="Arial"/>
          <w:bCs/>
          <w:sz w:val="22"/>
          <w:szCs w:val="22"/>
          <w:lang w:eastAsia="en-US"/>
        </w:rPr>
        <w:t>doradztwa zawodowego</w:t>
      </w:r>
      <w:r w:rsidR="00CB036C" w:rsidRPr="00866F81">
        <w:rPr>
          <w:rFonts w:ascii="Arial" w:hAnsi="Arial" w:cs="Arial"/>
          <w:bCs/>
          <w:sz w:val="22"/>
          <w:szCs w:val="22"/>
          <w:lang w:eastAsia="en-US"/>
        </w:rPr>
        <w:t xml:space="preserve"> przy zamówieniu podstawowym</w:t>
      </w:r>
      <w:r w:rsidR="00D857D8" w:rsidRPr="00866F81">
        <w:rPr>
          <w:rFonts w:ascii="Arial" w:hAnsi="Arial" w:cs="Arial"/>
          <w:bCs/>
          <w:sz w:val="22"/>
          <w:szCs w:val="22"/>
          <w:lang w:eastAsia="en-US"/>
        </w:rPr>
        <w:t xml:space="preserve"> </w:t>
      </w:r>
      <w:r w:rsidR="0028648D">
        <w:rPr>
          <w:rFonts w:ascii="Arial" w:hAnsi="Arial" w:cs="Arial"/>
          <w:bCs/>
          <w:sz w:val="22"/>
          <w:szCs w:val="22"/>
          <w:lang w:eastAsia="en-US"/>
        </w:rPr>
        <w:t xml:space="preserve"> </w:t>
      </w:r>
      <w:r w:rsidR="0083332E" w:rsidRPr="00866F81">
        <w:rPr>
          <w:rFonts w:ascii="Arial" w:hAnsi="Arial" w:cs="Arial"/>
          <w:bCs/>
          <w:sz w:val="22"/>
          <w:szCs w:val="22"/>
          <w:lang w:eastAsia="en-US"/>
        </w:rPr>
        <w:t xml:space="preserve">wynosi </w:t>
      </w:r>
      <w:r w:rsidR="00755E75">
        <w:rPr>
          <w:rFonts w:ascii="Arial" w:hAnsi="Arial" w:cs="Arial"/>
          <w:bCs/>
          <w:sz w:val="22"/>
          <w:szCs w:val="22"/>
          <w:lang w:eastAsia="en-US"/>
        </w:rPr>
        <w:t xml:space="preserve">  </w:t>
      </w:r>
    </w:p>
    <w:p w14:paraId="6ACEC8F1" w14:textId="078181B1" w:rsidR="00755E75" w:rsidRDefault="00755E75" w:rsidP="0028648D">
      <w:pPr>
        <w:widowControl w:val="0"/>
        <w:tabs>
          <w:tab w:val="left" w:pos="426"/>
        </w:tabs>
        <w:suppressAutoHyphens w:val="0"/>
        <w:autoSpaceDN/>
        <w:spacing w:line="360" w:lineRule="auto"/>
        <w:jc w:val="both"/>
        <w:textAlignment w:val="auto"/>
        <w:rPr>
          <w:rFonts w:ascii="Arial" w:hAnsi="Arial" w:cs="Arial"/>
          <w:bCs/>
          <w:sz w:val="22"/>
          <w:szCs w:val="22"/>
          <w:lang w:eastAsia="en-US"/>
        </w:rPr>
      </w:pPr>
      <w:r>
        <w:rPr>
          <w:rFonts w:ascii="Arial" w:hAnsi="Arial" w:cs="Arial"/>
          <w:bCs/>
          <w:sz w:val="22"/>
          <w:szCs w:val="22"/>
          <w:lang w:eastAsia="en-US"/>
        </w:rPr>
        <w:t xml:space="preserve">    </w:t>
      </w:r>
      <w:r w:rsidR="00F311FA" w:rsidRPr="00866F81">
        <w:rPr>
          <w:rFonts w:ascii="Arial" w:hAnsi="Arial" w:cs="Arial"/>
          <w:b/>
          <w:sz w:val="22"/>
          <w:szCs w:val="22"/>
          <w:lang w:eastAsia="en-US"/>
        </w:rPr>
        <w:t>…………..</w:t>
      </w:r>
      <w:r w:rsidR="0083332E" w:rsidRPr="00866F81">
        <w:rPr>
          <w:rFonts w:ascii="Arial" w:hAnsi="Arial" w:cs="Arial"/>
          <w:bCs/>
          <w:sz w:val="22"/>
          <w:szCs w:val="22"/>
          <w:lang w:eastAsia="en-US"/>
        </w:rPr>
        <w:t xml:space="preserve"> zł netto </w:t>
      </w:r>
      <w:bookmarkStart w:id="7" w:name="_Hlk97797870"/>
      <w:r w:rsidR="0083332E" w:rsidRPr="00866F81">
        <w:rPr>
          <w:rFonts w:ascii="Arial" w:hAnsi="Arial" w:cs="Arial"/>
          <w:bCs/>
          <w:sz w:val="22"/>
          <w:szCs w:val="22"/>
          <w:lang w:eastAsia="en-US"/>
        </w:rPr>
        <w:t xml:space="preserve">(słownie: </w:t>
      </w:r>
      <w:r w:rsidR="00F311FA" w:rsidRPr="00866F81">
        <w:rPr>
          <w:rFonts w:ascii="Arial" w:hAnsi="Arial" w:cs="Arial"/>
          <w:b/>
          <w:sz w:val="22"/>
          <w:szCs w:val="22"/>
          <w:lang w:eastAsia="en-US"/>
        </w:rPr>
        <w:t>…………….</w:t>
      </w:r>
      <w:r w:rsidR="0083332E" w:rsidRPr="00866F81">
        <w:rPr>
          <w:rFonts w:ascii="Arial" w:hAnsi="Arial" w:cs="Arial"/>
          <w:bCs/>
          <w:sz w:val="22"/>
          <w:szCs w:val="22"/>
          <w:lang w:eastAsia="en-US"/>
        </w:rPr>
        <w:t xml:space="preserve">) </w:t>
      </w:r>
      <w:bookmarkEnd w:id="7"/>
      <w:r w:rsidR="0083332E" w:rsidRPr="00866F81">
        <w:rPr>
          <w:rFonts w:ascii="Arial" w:hAnsi="Arial" w:cs="Arial"/>
          <w:bCs/>
          <w:sz w:val="22"/>
          <w:szCs w:val="22"/>
          <w:lang w:eastAsia="en-US"/>
        </w:rPr>
        <w:t xml:space="preserve">powiększona </w:t>
      </w:r>
      <w:r w:rsidR="009B4C35" w:rsidRPr="00866F81">
        <w:rPr>
          <w:rFonts w:ascii="Arial" w:hAnsi="Arial" w:cs="Arial"/>
          <w:bCs/>
          <w:sz w:val="22"/>
          <w:szCs w:val="22"/>
          <w:lang w:eastAsia="en-US"/>
        </w:rPr>
        <w:t xml:space="preserve">o </w:t>
      </w:r>
      <w:r w:rsidR="009B4C35" w:rsidRPr="00755E75">
        <w:rPr>
          <w:rFonts w:ascii="Arial" w:hAnsi="Arial" w:cs="Arial"/>
          <w:bCs/>
          <w:sz w:val="22"/>
          <w:szCs w:val="22"/>
          <w:lang w:eastAsia="en-US"/>
        </w:rPr>
        <w:t>obowiąz</w:t>
      </w:r>
      <w:r w:rsidR="0028648D" w:rsidRPr="00755E75">
        <w:rPr>
          <w:rFonts w:ascii="Arial" w:hAnsi="Arial" w:cs="Arial"/>
          <w:bCs/>
          <w:sz w:val="22"/>
          <w:szCs w:val="22"/>
          <w:lang w:eastAsia="en-US"/>
        </w:rPr>
        <w:t>u</w:t>
      </w:r>
      <w:r w:rsidR="009B4C35" w:rsidRPr="00755E75">
        <w:rPr>
          <w:rFonts w:ascii="Arial" w:hAnsi="Arial" w:cs="Arial"/>
          <w:bCs/>
          <w:sz w:val="22"/>
          <w:szCs w:val="22"/>
          <w:lang w:eastAsia="en-US"/>
        </w:rPr>
        <w:t xml:space="preserve">jącą stawkę VAT </w:t>
      </w:r>
      <w:r w:rsidR="009B4C35" w:rsidRPr="00755E75">
        <w:rPr>
          <w:rFonts w:ascii="Arial" w:hAnsi="Arial" w:cs="Arial"/>
          <w:b/>
          <w:sz w:val="22"/>
          <w:szCs w:val="22"/>
          <w:lang w:eastAsia="en-US"/>
        </w:rPr>
        <w:t>…..</w:t>
      </w:r>
      <w:r w:rsidR="00120C60" w:rsidRPr="00755E75">
        <w:rPr>
          <w:rFonts w:ascii="Arial" w:hAnsi="Arial" w:cs="Arial"/>
          <w:b/>
          <w:sz w:val="22"/>
          <w:szCs w:val="22"/>
          <w:lang w:eastAsia="en-US"/>
        </w:rPr>
        <w:t>,</w:t>
      </w:r>
      <w:r w:rsidR="009B4C35" w:rsidRPr="00755E75">
        <w:rPr>
          <w:rFonts w:ascii="Arial" w:hAnsi="Arial" w:cs="Arial"/>
          <w:bCs/>
          <w:sz w:val="22"/>
          <w:szCs w:val="22"/>
          <w:lang w:eastAsia="en-US"/>
        </w:rPr>
        <w:t xml:space="preserve"> </w:t>
      </w:r>
      <w:r w:rsidR="00120C60" w:rsidRPr="00755E75">
        <w:rPr>
          <w:rFonts w:ascii="Arial" w:hAnsi="Arial" w:cs="Arial"/>
          <w:bCs/>
          <w:sz w:val="22"/>
          <w:szCs w:val="22"/>
          <w:lang w:eastAsia="en-US"/>
        </w:rPr>
        <w:t>tj.</w:t>
      </w:r>
      <w:r w:rsidR="009B4C35" w:rsidRPr="00755E75">
        <w:rPr>
          <w:rFonts w:ascii="Arial" w:hAnsi="Arial" w:cs="Arial"/>
          <w:bCs/>
          <w:sz w:val="22"/>
          <w:szCs w:val="22"/>
          <w:lang w:eastAsia="en-US"/>
        </w:rPr>
        <w:t xml:space="preserve"> </w:t>
      </w:r>
      <w:r w:rsidR="009B4C35" w:rsidRPr="00755E75">
        <w:rPr>
          <w:rFonts w:ascii="Arial" w:hAnsi="Arial" w:cs="Arial"/>
          <w:b/>
          <w:sz w:val="22"/>
          <w:szCs w:val="22"/>
          <w:lang w:eastAsia="en-US"/>
        </w:rPr>
        <w:t>…….</w:t>
      </w:r>
      <w:r w:rsidR="009B4C35" w:rsidRPr="00755E75">
        <w:rPr>
          <w:rFonts w:ascii="Arial" w:hAnsi="Arial" w:cs="Arial"/>
          <w:bCs/>
          <w:sz w:val="22"/>
          <w:szCs w:val="22"/>
          <w:lang w:eastAsia="en-US"/>
        </w:rPr>
        <w:t xml:space="preserve"> </w:t>
      </w:r>
      <w:r>
        <w:rPr>
          <w:rFonts w:ascii="Arial" w:hAnsi="Arial" w:cs="Arial"/>
          <w:bCs/>
          <w:sz w:val="22"/>
          <w:szCs w:val="22"/>
          <w:lang w:eastAsia="en-US"/>
        </w:rPr>
        <w:t xml:space="preserve"> </w:t>
      </w:r>
    </w:p>
    <w:p w14:paraId="22FF19C9" w14:textId="1C96E286" w:rsidR="00CC76E5" w:rsidRPr="00755E75" w:rsidRDefault="00755E75" w:rsidP="0028648D">
      <w:pPr>
        <w:widowControl w:val="0"/>
        <w:tabs>
          <w:tab w:val="left" w:pos="426"/>
        </w:tabs>
        <w:suppressAutoHyphens w:val="0"/>
        <w:autoSpaceDN/>
        <w:spacing w:line="360" w:lineRule="auto"/>
        <w:jc w:val="both"/>
        <w:textAlignment w:val="auto"/>
        <w:rPr>
          <w:rFonts w:ascii="Arial" w:hAnsi="Arial" w:cs="Arial"/>
          <w:bCs/>
          <w:sz w:val="22"/>
          <w:szCs w:val="22"/>
          <w:lang w:eastAsia="en-US"/>
        </w:rPr>
      </w:pPr>
      <w:r>
        <w:rPr>
          <w:rFonts w:ascii="Arial" w:hAnsi="Arial" w:cs="Arial"/>
          <w:bCs/>
          <w:sz w:val="22"/>
          <w:szCs w:val="22"/>
          <w:lang w:eastAsia="en-US"/>
        </w:rPr>
        <w:t xml:space="preserve">    </w:t>
      </w:r>
      <w:r w:rsidR="009B4C35" w:rsidRPr="00755E75">
        <w:rPr>
          <w:rFonts w:ascii="Arial" w:hAnsi="Arial" w:cs="Arial"/>
          <w:bCs/>
          <w:sz w:val="22"/>
          <w:szCs w:val="22"/>
          <w:lang w:eastAsia="en-US"/>
        </w:rPr>
        <w:t>zł brutto (słownie:</w:t>
      </w:r>
      <w:r w:rsidR="00120C60" w:rsidRPr="00755E75">
        <w:rPr>
          <w:rFonts w:ascii="Arial" w:hAnsi="Arial" w:cs="Arial"/>
          <w:bCs/>
          <w:sz w:val="22"/>
          <w:szCs w:val="22"/>
          <w:lang w:eastAsia="en-US"/>
        </w:rPr>
        <w:t xml:space="preserve"> </w:t>
      </w:r>
      <w:r w:rsidR="00F311FA" w:rsidRPr="00755E75">
        <w:rPr>
          <w:rFonts w:ascii="Arial" w:hAnsi="Arial" w:cs="Arial"/>
          <w:b/>
          <w:sz w:val="22"/>
          <w:szCs w:val="22"/>
          <w:lang w:eastAsia="en-US"/>
        </w:rPr>
        <w:t>………………………</w:t>
      </w:r>
      <w:r w:rsidR="0083332E" w:rsidRPr="00755E75">
        <w:rPr>
          <w:rFonts w:ascii="Arial" w:hAnsi="Arial" w:cs="Arial"/>
          <w:bCs/>
          <w:sz w:val="22"/>
          <w:szCs w:val="22"/>
          <w:lang w:eastAsia="en-US"/>
        </w:rPr>
        <w:t>)</w:t>
      </w:r>
      <w:r w:rsidR="009208AC" w:rsidRPr="00755E75">
        <w:rPr>
          <w:rStyle w:val="Odwoanieprzypisudolnego"/>
          <w:rFonts w:ascii="Arial" w:hAnsi="Arial" w:cs="Arial"/>
          <w:bCs/>
          <w:sz w:val="22"/>
          <w:szCs w:val="22"/>
          <w:lang w:eastAsia="en-US"/>
        </w:rPr>
        <w:footnoteReference w:id="2"/>
      </w:r>
      <w:r w:rsidR="0083332E" w:rsidRPr="00755E75">
        <w:rPr>
          <w:rFonts w:ascii="Arial" w:hAnsi="Arial" w:cs="Arial"/>
          <w:bCs/>
          <w:sz w:val="22"/>
          <w:szCs w:val="22"/>
          <w:lang w:eastAsia="en-US"/>
        </w:rPr>
        <w:t>.</w:t>
      </w:r>
    </w:p>
    <w:p w14:paraId="2C24A241" w14:textId="2F568A7E" w:rsidR="00804DBD" w:rsidRDefault="00804DBD" w:rsidP="00755E75">
      <w:pPr>
        <w:pStyle w:val="Akapitzlist"/>
        <w:widowControl w:val="0"/>
        <w:numPr>
          <w:ilvl w:val="0"/>
          <w:numId w:val="24"/>
        </w:numPr>
        <w:tabs>
          <w:tab w:val="left" w:pos="426"/>
        </w:tabs>
        <w:suppressAutoHyphens w:val="0"/>
        <w:autoSpaceDN/>
        <w:spacing w:line="360" w:lineRule="auto"/>
        <w:ind w:left="284" w:hanging="284"/>
        <w:jc w:val="both"/>
        <w:textAlignment w:val="auto"/>
        <w:rPr>
          <w:rFonts w:ascii="Arial" w:hAnsi="Arial" w:cs="Arial"/>
          <w:bCs/>
          <w:sz w:val="22"/>
          <w:szCs w:val="22"/>
          <w:lang w:eastAsia="en-US"/>
        </w:rPr>
      </w:pPr>
      <w:r>
        <w:rPr>
          <w:rFonts w:ascii="Arial" w:hAnsi="Arial" w:cs="Arial"/>
          <w:bCs/>
          <w:sz w:val="22"/>
          <w:szCs w:val="22"/>
          <w:lang w:eastAsia="en-US"/>
        </w:rPr>
        <w:t xml:space="preserve">Wartość </w:t>
      </w:r>
      <w:r w:rsidRPr="00804DBD">
        <w:rPr>
          <w:rFonts w:ascii="Arial" w:hAnsi="Arial" w:cs="Arial"/>
          <w:bCs/>
          <w:sz w:val="22"/>
          <w:szCs w:val="22"/>
          <w:lang w:eastAsia="en-US"/>
        </w:rPr>
        <w:t>zamówienia gwarantowanego nie przekroczy kwoty: …………….……. netto (słownie: ………………), powiększone</w:t>
      </w:r>
      <w:r>
        <w:rPr>
          <w:rFonts w:ascii="Arial" w:hAnsi="Arial" w:cs="Arial"/>
          <w:bCs/>
          <w:sz w:val="22"/>
          <w:szCs w:val="22"/>
          <w:lang w:eastAsia="en-US"/>
        </w:rPr>
        <w:t>j</w:t>
      </w:r>
      <w:r w:rsidRPr="00804DBD">
        <w:rPr>
          <w:rFonts w:ascii="Arial" w:hAnsi="Arial" w:cs="Arial"/>
          <w:bCs/>
          <w:sz w:val="22"/>
          <w:szCs w:val="22"/>
          <w:lang w:eastAsia="en-US"/>
        </w:rPr>
        <w:t xml:space="preserve"> o obowiązującą stawkę VAT</w:t>
      </w:r>
      <w:r>
        <w:rPr>
          <w:rFonts w:ascii="Arial" w:hAnsi="Arial" w:cs="Arial"/>
          <w:bCs/>
          <w:sz w:val="22"/>
          <w:szCs w:val="22"/>
          <w:lang w:eastAsia="en-US"/>
        </w:rPr>
        <w:t xml:space="preserve"> ….</w:t>
      </w:r>
      <w:r w:rsidRPr="00804DBD">
        <w:rPr>
          <w:rFonts w:ascii="Arial" w:hAnsi="Arial" w:cs="Arial"/>
          <w:bCs/>
          <w:sz w:val="22"/>
          <w:szCs w:val="22"/>
          <w:lang w:eastAsia="en-US"/>
        </w:rPr>
        <w:t>, to jest ……………… brutto (słownie: …………….…………….)</w:t>
      </w:r>
      <w:r>
        <w:rPr>
          <w:rStyle w:val="Odwoanieprzypisudolnego"/>
          <w:rFonts w:ascii="Arial" w:hAnsi="Arial" w:cs="Arial"/>
          <w:bCs/>
          <w:sz w:val="22"/>
          <w:szCs w:val="22"/>
          <w:lang w:eastAsia="en-US"/>
        </w:rPr>
        <w:footnoteReference w:id="3"/>
      </w:r>
      <w:r w:rsidRPr="00804DBD">
        <w:rPr>
          <w:rFonts w:ascii="Arial" w:hAnsi="Arial" w:cs="Arial"/>
          <w:bCs/>
          <w:sz w:val="22"/>
          <w:szCs w:val="22"/>
          <w:lang w:eastAsia="en-US"/>
        </w:rPr>
        <w:t>.</w:t>
      </w:r>
    </w:p>
    <w:p w14:paraId="1F3ED364" w14:textId="54ADD72C" w:rsidR="008C4DFA" w:rsidRPr="00755E75" w:rsidRDefault="008C4DFA" w:rsidP="00755E75">
      <w:pPr>
        <w:pStyle w:val="Akapitzlist"/>
        <w:widowControl w:val="0"/>
        <w:numPr>
          <w:ilvl w:val="0"/>
          <w:numId w:val="24"/>
        </w:numPr>
        <w:tabs>
          <w:tab w:val="left" w:pos="426"/>
        </w:tabs>
        <w:suppressAutoHyphens w:val="0"/>
        <w:autoSpaceDN/>
        <w:spacing w:line="360" w:lineRule="auto"/>
        <w:ind w:left="284" w:hanging="284"/>
        <w:jc w:val="both"/>
        <w:textAlignment w:val="auto"/>
        <w:rPr>
          <w:rFonts w:ascii="Arial" w:hAnsi="Arial" w:cs="Arial"/>
          <w:bCs/>
          <w:sz w:val="22"/>
          <w:szCs w:val="22"/>
          <w:lang w:eastAsia="en-US"/>
        </w:rPr>
      </w:pPr>
      <w:r w:rsidRPr="00755E75">
        <w:rPr>
          <w:rFonts w:ascii="Arial" w:hAnsi="Arial" w:cs="Arial"/>
          <w:bCs/>
          <w:sz w:val="22"/>
          <w:szCs w:val="22"/>
          <w:lang w:eastAsia="en-US"/>
        </w:rPr>
        <w:t xml:space="preserve">Stawka za jedną </w:t>
      </w:r>
      <w:r w:rsidR="00856F9B" w:rsidRPr="00755E75">
        <w:rPr>
          <w:rFonts w:ascii="Arial" w:hAnsi="Arial" w:cs="Arial"/>
          <w:bCs/>
          <w:sz w:val="22"/>
          <w:szCs w:val="22"/>
          <w:lang w:eastAsia="en-US"/>
        </w:rPr>
        <w:t xml:space="preserve">faktycznie zrealizowaną </w:t>
      </w:r>
      <w:r w:rsidRPr="00755E75">
        <w:rPr>
          <w:rFonts w:ascii="Arial" w:hAnsi="Arial" w:cs="Arial"/>
          <w:bCs/>
          <w:sz w:val="22"/>
          <w:szCs w:val="22"/>
          <w:lang w:eastAsia="en-US"/>
        </w:rPr>
        <w:t xml:space="preserve">godzinę doradztwa zawodowego, w związku ze skorzystaniem z prawa opcji, o którym mowa  w § </w:t>
      </w:r>
      <w:r w:rsidR="00891356" w:rsidRPr="00755E75">
        <w:rPr>
          <w:rFonts w:ascii="Arial" w:hAnsi="Arial" w:cs="Arial"/>
          <w:bCs/>
          <w:sz w:val="22"/>
          <w:szCs w:val="22"/>
          <w:lang w:eastAsia="en-US"/>
        </w:rPr>
        <w:t>7</w:t>
      </w:r>
      <w:r w:rsidR="00856F9B" w:rsidRPr="00755E75">
        <w:rPr>
          <w:rFonts w:ascii="Arial" w:hAnsi="Arial" w:cs="Arial"/>
          <w:bCs/>
          <w:sz w:val="22"/>
          <w:szCs w:val="22"/>
          <w:lang w:eastAsia="en-US"/>
        </w:rPr>
        <w:t xml:space="preserve"> </w:t>
      </w:r>
      <w:r w:rsidRPr="00755E75">
        <w:rPr>
          <w:rFonts w:ascii="Arial" w:hAnsi="Arial" w:cs="Arial"/>
          <w:bCs/>
          <w:sz w:val="22"/>
          <w:szCs w:val="22"/>
          <w:lang w:eastAsia="en-US"/>
        </w:rPr>
        <w:t xml:space="preserve">ust. </w:t>
      </w:r>
      <w:r w:rsidR="00891356" w:rsidRPr="00755E75">
        <w:rPr>
          <w:rFonts w:ascii="Arial" w:hAnsi="Arial" w:cs="Arial"/>
          <w:bCs/>
          <w:sz w:val="22"/>
          <w:szCs w:val="22"/>
          <w:lang w:eastAsia="en-US"/>
        </w:rPr>
        <w:t>1</w:t>
      </w:r>
      <w:r w:rsidRPr="00755E75">
        <w:rPr>
          <w:rFonts w:ascii="Arial" w:hAnsi="Arial" w:cs="Arial"/>
          <w:bCs/>
          <w:sz w:val="22"/>
          <w:szCs w:val="22"/>
          <w:lang w:eastAsia="en-US"/>
        </w:rPr>
        <w:t xml:space="preserve"> </w:t>
      </w:r>
      <w:r w:rsidR="00F93E8E" w:rsidRPr="00755E75">
        <w:rPr>
          <w:rFonts w:ascii="Arial" w:hAnsi="Arial" w:cs="Arial"/>
          <w:bCs/>
          <w:sz w:val="22"/>
          <w:szCs w:val="22"/>
          <w:lang w:eastAsia="en-US"/>
        </w:rPr>
        <w:t xml:space="preserve">pkt 1 </w:t>
      </w:r>
      <w:r w:rsidRPr="00755E75">
        <w:rPr>
          <w:rFonts w:ascii="Arial" w:hAnsi="Arial" w:cs="Arial"/>
          <w:bCs/>
          <w:sz w:val="22"/>
          <w:szCs w:val="22"/>
          <w:lang w:eastAsia="en-US"/>
        </w:rPr>
        <w:t xml:space="preserve">Umowy, będzie tożsama </w:t>
      </w:r>
      <w:r w:rsidR="00E7109A" w:rsidRPr="00755E75">
        <w:rPr>
          <w:rFonts w:ascii="Arial" w:hAnsi="Arial" w:cs="Arial"/>
          <w:bCs/>
          <w:sz w:val="22"/>
          <w:szCs w:val="22"/>
          <w:lang w:eastAsia="en-US"/>
        </w:rPr>
        <w:t>z</w:t>
      </w:r>
      <w:r w:rsidRPr="00755E75">
        <w:rPr>
          <w:rFonts w:ascii="Arial" w:hAnsi="Arial" w:cs="Arial"/>
          <w:bCs/>
          <w:sz w:val="22"/>
          <w:szCs w:val="22"/>
          <w:lang w:eastAsia="en-US"/>
        </w:rPr>
        <w:t xml:space="preserve"> ustalon</w:t>
      </w:r>
      <w:r w:rsidR="00E7109A" w:rsidRPr="00755E75">
        <w:rPr>
          <w:rFonts w:ascii="Arial" w:hAnsi="Arial" w:cs="Arial"/>
          <w:bCs/>
          <w:sz w:val="22"/>
          <w:szCs w:val="22"/>
          <w:lang w:eastAsia="en-US"/>
        </w:rPr>
        <w:t>ą</w:t>
      </w:r>
      <w:r w:rsidRPr="00755E75">
        <w:rPr>
          <w:rFonts w:ascii="Arial" w:hAnsi="Arial" w:cs="Arial"/>
          <w:bCs/>
          <w:sz w:val="22"/>
          <w:szCs w:val="22"/>
          <w:lang w:eastAsia="en-US"/>
        </w:rPr>
        <w:t xml:space="preserve"> dla zamówienia podstawowego, zgodnie z ust. 3.</w:t>
      </w:r>
      <w:r w:rsidR="002F00BC" w:rsidRPr="00755E75">
        <w:rPr>
          <w:rFonts w:ascii="Arial" w:hAnsi="Arial" w:cs="Arial"/>
          <w:bCs/>
          <w:sz w:val="22"/>
          <w:szCs w:val="22"/>
          <w:lang w:eastAsia="en-US"/>
        </w:rPr>
        <w:t xml:space="preserve"> </w:t>
      </w:r>
    </w:p>
    <w:p w14:paraId="6EAF6774" w14:textId="5AB34929" w:rsidR="002F00BC" w:rsidRPr="004E206C" w:rsidRDefault="002F00BC" w:rsidP="00755E75">
      <w:pPr>
        <w:pStyle w:val="Akapitzlist"/>
        <w:widowControl w:val="0"/>
        <w:numPr>
          <w:ilvl w:val="0"/>
          <w:numId w:val="24"/>
        </w:numPr>
        <w:tabs>
          <w:tab w:val="left" w:pos="426"/>
        </w:tabs>
        <w:suppressAutoHyphens w:val="0"/>
        <w:autoSpaceDN/>
        <w:spacing w:line="360" w:lineRule="auto"/>
        <w:ind w:left="284" w:hanging="284"/>
        <w:jc w:val="both"/>
        <w:textAlignment w:val="auto"/>
        <w:rPr>
          <w:rFonts w:ascii="Arial" w:hAnsi="Arial" w:cs="Arial"/>
          <w:bCs/>
          <w:sz w:val="22"/>
          <w:szCs w:val="22"/>
          <w:lang w:eastAsia="en-US"/>
        </w:rPr>
      </w:pPr>
      <w:r w:rsidRPr="00755E75">
        <w:rPr>
          <w:rFonts w:ascii="Arial" w:hAnsi="Arial" w:cs="Arial"/>
          <w:bCs/>
          <w:sz w:val="22"/>
          <w:szCs w:val="22"/>
          <w:lang w:eastAsia="en-US"/>
        </w:rPr>
        <w:lastRenderedPageBreak/>
        <w:t xml:space="preserve">Stawka </w:t>
      </w:r>
      <w:r w:rsidR="00856F9B" w:rsidRPr="00755E75">
        <w:rPr>
          <w:rFonts w:ascii="Arial" w:hAnsi="Arial" w:cs="Arial"/>
          <w:bCs/>
          <w:sz w:val="22"/>
          <w:szCs w:val="22"/>
          <w:lang w:eastAsia="en-US"/>
        </w:rPr>
        <w:t xml:space="preserve">za jedną godzinę doradztwa zawodowego </w:t>
      </w:r>
      <w:r w:rsidR="007F5659" w:rsidRPr="00755E75">
        <w:rPr>
          <w:rFonts w:ascii="Arial" w:hAnsi="Arial" w:cs="Arial"/>
          <w:bCs/>
          <w:sz w:val="22"/>
          <w:szCs w:val="22"/>
          <w:lang w:eastAsia="en-US"/>
        </w:rPr>
        <w:t xml:space="preserve">w czasie przedłużenia terminu obowiązywania Umowy w wyniku skorzystania z prawa opcji, o którym mowa w § </w:t>
      </w:r>
      <w:r w:rsidR="00891356" w:rsidRPr="00755E75">
        <w:rPr>
          <w:rFonts w:ascii="Arial" w:hAnsi="Arial" w:cs="Arial"/>
          <w:bCs/>
          <w:sz w:val="22"/>
          <w:szCs w:val="22"/>
          <w:lang w:eastAsia="en-US"/>
        </w:rPr>
        <w:t>7</w:t>
      </w:r>
      <w:r w:rsidR="007F5659" w:rsidRPr="00755E75">
        <w:rPr>
          <w:rFonts w:ascii="Arial" w:hAnsi="Arial" w:cs="Arial"/>
          <w:bCs/>
          <w:sz w:val="22"/>
          <w:szCs w:val="22"/>
          <w:lang w:eastAsia="en-US"/>
        </w:rPr>
        <w:t xml:space="preserve"> ust. </w:t>
      </w:r>
      <w:r w:rsidR="00891356" w:rsidRPr="00755E75">
        <w:rPr>
          <w:rFonts w:ascii="Arial" w:hAnsi="Arial" w:cs="Arial"/>
          <w:bCs/>
          <w:sz w:val="22"/>
          <w:szCs w:val="22"/>
          <w:lang w:eastAsia="en-US"/>
        </w:rPr>
        <w:t>1</w:t>
      </w:r>
      <w:r w:rsidR="00F93E8E" w:rsidRPr="00755E75">
        <w:rPr>
          <w:rFonts w:ascii="Arial" w:hAnsi="Arial" w:cs="Arial"/>
          <w:bCs/>
          <w:sz w:val="22"/>
          <w:szCs w:val="22"/>
          <w:lang w:eastAsia="en-US"/>
        </w:rPr>
        <w:t xml:space="preserve"> pkt 2 </w:t>
      </w:r>
      <w:r w:rsidR="007F5659" w:rsidRPr="00755E75">
        <w:rPr>
          <w:rFonts w:ascii="Arial" w:hAnsi="Arial" w:cs="Arial"/>
          <w:bCs/>
          <w:sz w:val="22"/>
          <w:szCs w:val="22"/>
          <w:lang w:eastAsia="en-US"/>
        </w:rPr>
        <w:t xml:space="preserve"> Umowy, będzie tożsama </w:t>
      </w:r>
      <w:r w:rsidR="00E7109A" w:rsidRPr="00755E75">
        <w:rPr>
          <w:rFonts w:ascii="Arial" w:hAnsi="Arial" w:cs="Arial"/>
          <w:bCs/>
          <w:sz w:val="22"/>
          <w:szCs w:val="22"/>
          <w:lang w:eastAsia="en-US"/>
        </w:rPr>
        <w:t>z</w:t>
      </w:r>
      <w:r w:rsidR="007F5659" w:rsidRPr="00755E75">
        <w:rPr>
          <w:rFonts w:ascii="Arial" w:hAnsi="Arial" w:cs="Arial"/>
          <w:bCs/>
          <w:sz w:val="22"/>
          <w:szCs w:val="22"/>
          <w:lang w:eastAsia="en-US"/>
        </w:rPr>
        <w:t xml:space="preserve"> ustalon</w:t>
      </w:r>
      <w:r w:rsidR="00E7109A" w:rsidRPr="00755E75">
        <w:rPr>
          <w:rFonts w:ascii="Arial" w:hAnsi="Arial" w:cs="Arial"/>
          <w:bCs/>
          <w:sz w:val="22"/>
          <w:szCs w:val="22"/>
          <w:lang w:eastAsia="en-US"/>
        </w:rPr>
        <w:t>ą</w:t>
      </w:r>
      <w:r w:rsidR="007F5659" w:rsidRPr="00755E75">
        <w:rPr>
          <w:rFonts w:ascii="Arial" w:hAnsi="Arial" w:cs="Arial"/>
          <w:bCs/>
          <w:sz w:val="22"/>
          <w:szCs w:val="22"/>
          <w:lang w:eastAsia="en-US"/>
        </w:rPr>
        <w:t xml:space="preserve"> dla zamówienia podstawowego, zgodnie z ust. 3</w:t>
      </w:r>
      <w:r w:rsidR="007F5659">
        <w:rPr>
          <w:rFonts w:ascii="Arial" w:hAnsi="Arial" w:cs="Arial"/>
          <w:bCs/>
          <w:sz w:val="22"/>
          <w:szCs w:val="22"/>
          <w:lang w:eastAsia="en-US"/>
        </w:rPr>
        <w:t>.</w:t>
      </w:r>
    </w:p>
    <w:p w14:paraId="52EC2A11" w14:textId="2BB264FF" w:rsidR="0083332E" w:rsidRPr="00866F81" w:rsidRDefault="00804DBD" w:rsidP="00B3391B">
      <w:pPr>
        <w:pStyle w:val="Akapitzlist"/>
        <w:widowControl w:val="0"/>
        <w:numPr>
          <w:ilvl w:val="0"/>
          <w:numId w:val="24"/>
        </w:numPr>
        <w:tabs>
          <w:tab w:val="left" w:pos="426"/>
        </w:tabs>
        <w:suppressAutoHyphens w:val="0"/>
        <w:autoSpaceDN/>
        <w:spacing w:line="360" w:lineRule="auto"/>
        <w:ind w:left="284" w:hanging="284"/>
        <w:jc w:val="both"/>
        <w:textAlignment w:val="auto"/>
        <w:rPr>
          <w:rFonts w:ascii="Arial" w:hAnsi="Arial" w:cs="Arial"/>
          <w:bCs/>
          <w:sz w:val="22"/>
          <w:szCs w:val="22"/>
          <w:lang w:eastAsia="en-US"/>
        </w:rPr>
      </w:pPr>
      <w:r>
        <w:rPr>
          <w:rFonts w:ascii="Arial" w:hAnsi="Arial" w:cs="Arial"/>
          <w:bCs/>
          <w:sz w:val="22"/>
          <w:szCs w:val="22"/>
          <w:lang w:eastAsia="en-US"/>
        </w:rPr>
        <w:t xml:space="preserve">W razie skorzystania przez Zamawiającego z prawa opcji opisanego w § </w:t>
      </w:r>
      <w:r w:rsidR="00F30B35">
        <w:rPr>
          <w:rFonts w:ascii="Arial" w:hAnsi="Arial" w:cs="Arial"/>
          <w:bCs/>
          <w:sz w:val="22"/>
          <w:szCs w:val="22"/>
          <w:lang w:eastAsia="en-US"/>
        </w:rPr>
        <w:t>7 ust. 2 pkt 1 m</w:t>
      </w:r>
      <w:r w:rsidR="00A075C6" w:rsidRPr="00866F81">
        <w:rPr>
          <w:rFonts w:ascii="Arial" w:hAnsi="Arial" w:cs="Arial"/>
          <w:bCs/>
          <w:sz w:val="22"/>
          <w:szCs w:val="22"/>
          <w:lang w:eastAsia="en-US"/>
        </w:rPr>
        <w:t>aksymalna wartość U</w:t>
      </w:r>
      <w:r w:rsidR="0083332E" w:rsidRPr="00866F81">
        <w:rPr>
          <w:rFonts w:ascii="Arial" w:hAnsi="Arial" w:cs="Arial"/>
          <w:bCs/>
          <w:sz w:val="22"/>
          <w:szCs w:val="22"/>
          <w:lang w:eastAsia="en-US"/>
        </w:rPr>
        <w:t xml:space="preserve">mowy w okresie jej obowiązywania nie przekroczy kwoty: </w:t>
      </w:r>
      <w:r w:rsidR="00F311FA" w:rsidRPr="00866F81">
        <w:rPr>
          <w:rFonts w:ascii="Arial" w:hAnsi="Arial" w:cs="Arial"/>
          <w:b/>
          <w:sz w:val="22"/>
          <w:szCs w:val="22"/>
          <w:lang w:eastAsia="en-US"/>
        </w:rPr>
        <w:t>………</w:t>
      </w:r>
      <w:r w:rsidR="0083332E" w:rsidRPr="00866F81">
        <w:rPr>
          <w:rFonts w:ascii="Arial" w:hAnsi="Arial" w:cs="Arial"/>
          <w:bCs/>
          <w:sz w:val="22"/>
          <w:szCs w:val="22"/>
          <w:lang w:eastAsia="en-US"/>
        </w:rPr>
        <w:t xml:space="preserve"> zł  netto (słownie: </w:t>
      </w:r>
      <w:r w:rsidR="00F311FA" w:rsidRPr="00866F81">
        <w:rPr>
          <w:rFonts w:ascii="Arial" w:hAnsi="Arial" w:cs="Arial"/>
          <w:b/>
          <w:sz w:val="22"/>
          <w:szCs w:val="22"/>
          <w:lang w:eastAsia="en-US"/>
        </w:rPr>
        <w:t>………………….</w:t>
      </w:r>
      <w:r w:rsidR="0083332E" w:rsidRPr="00866F81">
        <w:rPr>
          <w:rFonts w:ascii="Arial" w:hAnsi="Arial" w:cs="Arial"/>
          <w:bCs/>
          <w:sz w:val="22"/>
          <w:szCs w:val="22"/>
          <w:lang w:eastAsia="en-US"/>
        </w:rPr>
        <w:t>), powiększonej o obowiązującą stawkę VAT</w:t>
      </w:r>
      <w:r w:rsidR="0083332E" w:rsidRPr="00866F81">
        <w:rPr>
          <w:rFonts w:ascii="Arial" w:hAnsi="Arial" w:cs="Arial"/>
          <w:b/>
          <w:sz w:val="22"/>
          <w:szCs w:val="22"/>
          <w:lang w:eastAsia="en-US"/>
        </w:rPr>
        <w:t xml:space="preserve"> </w:t>
      </w:r>
      <w:r w:rsidR="00F311FA" w:rsidRPr="00866F81">
        <w:rPr>
          <w:rFonts w:ascii="Arial" w:hAnsi="Arial" w:cs="Arial"/>
          <w:b/>
          <w:sz w:val="22"/>
          <w:szCs w:val="22"/>
          <w:lang w:eastAsia="en-US"/>
        </w:rPr>
        <w:t>………….</w:t>
      </w:r>
      <w:r w:rsidR="0083332E" w:rsidRPr="00866F81">
        <w:rPr>
          <w:rFonts w:ascii="Arial" w:hAnsi="Arial" w:cs="Arial"/>
          <w:bCs/>
          <w:sz w:val="22"/>
          <w:szCs w:val="22"/>
          <w:lang w:eastAsia="en-US"/>
        </w:rPr>
        <w:t xml:space="preserve">, tj. </w:t>
      </w:r>
      <w:r w:rsidR="00F311FA" w:rsidRPr="00866F81">
        <w:rPr>
          <w:rFonts w:ascii="Arial" w:hAnsi="Arial" w:cs="Arial"/>
          <w:b/>
          <w:sz w:val="22"/>
          <w:szCs w:val="22"/>
          <w:lang w:eastAsia="en-US"/>
        </w:rPr>
        <w:t>……………….</w:t>
      </w:r>
      <w:r w:rsidR="0083332E" w:rsidRPr="00866F81">
        <w:rPr>
          <w:rFonts w:ascii="Arial" w:hAnsi="Arial" w:cs="Arial"/>
          <w:bCs/>
          <w:sz w:val="22"/>
          <w:szCs w:val="22"/>
          <w:lang w:eastAsia="en-US"/>
        </w:rPr>
        <w:t xml:space="preserve">  zł brutto (słownie: </w:t>
      </w:r>
      <w:r w:rsidR="00F311FA" w:rsidRPr="00866F81">
        <w:rPr>
          <w:rFonts w:ascii="Arial" w:hAnsi="Arial" w:cs="Arial"/>
          <w:b/>
          <w:sz w:val="22"/>
          <w:szCs w:val="22"/>
          <w:lang w:eastAsia="en-US"/>
        </w:rPr>
        <w:t>…………………</w:t>
      </w:r>
      <w:r w:rsidR="0083332E" w:rsidRPr="00866F81">
        <w:rPr>
          <w:rFonts w:ascii="Arial" w:hAnsi="Arial" w:cs="Arial"/>
          <w:bCs/>
          <w:sz w:val="22"/>
          <w:szCs w:val="22"/>
          <w:lang w:eastAsia="en-US"/>
        </w:rPr>
        <w:t>)</w:t>
      </w:r>
      <w:r w:rsidR="00B009D6" w:rsidRPr="00866F81">
        <w:rPr>
          <w:rStyle w:val="Odwoanieprzypisudolnego"/>
          <w:rFonts w:ascii="Arial" w:hAnsi="Arial" w:cs="Arial"/>
          <w:bCs/>
          <w:sz w:val="22"/>
          <w:szCs w:val="22"/>
          <w:lang w:eastAsia="en-US"/>
        </w:rPr>
        <w:footnoteReference w:id="4"/>
      </w:r>
      <w:r w:rsidR="00F311FA" w:rsidRPr="00866F81">
        <w:rPr>
          <w:rFonts w:ascii="Arial" w:hAnsi="Arial" w:cs="Arial"/>
          <w:bCs/>
          <w:sz w:val="22"/>
          <w:szCs w:val="22"/>
          <w:lang w:eastAsia="en-US"/>
        </w:rPr>
        <w:t>.</w:t>
      </w:r>
      <w:r w:rsidR="00D10DA2" w:rsidRPr="00866F81">
        <w:rPr>
          <w:rFonts w:ascii="Arial" w:hAnsi="Arial" w:cs="Arial"/>
          <w:bCs/>
          <w:sz w:val="22"/>
          <w:szCs w:val="22"/>
          <w:lang w:eastAsia="en-US"/>
        </w:rPr>
        <w:t xml:space="preserve"> </w:t>
      </w:r>
    </w:p>
    <w:p w14:paraId="4916AA43" w14:textId="51E9569C" w:rsidR="000317A6" w:rsidRPr="00866F81" w:rsidRDefault="000317A6" w:rsidP="00093206">
      <w:pPr>
        <w:widowControl w:val="0"/>
        <w:numPr>
          <w:ilvl w:val="0"/>
          <w:numId w:val="24"/>
        </w:numPr>
        <w:tabs>
          <w:tab w:val="left" w:pos="426"/>
        </w:tabs>
        <w:suppressAutoHyphens w:val="0"/>
        <w:autoSpaceDN/>
        <w:spacing w:line="360" w:lineRule="auto"/>
        <w:ind w:left="284" w:hanging="284"/>
        <w:jc w:val="both"/>
        <w:textAlignment w:val="auto"/>
        <w:rPr>
          <w:rFonts w:ascii="Arial" w:hAnsi="Arial" w:cs="Arial"/>
          <w:bCs/>
          <w:sz w:val="22"/>
          <w:szCs w:val="22"/>
          <w:lang w:eastAsia="en-US"/>
        </w:rPr>
      </w:pPr>
      <w:r w:rsidRPr="00866F81">
        <w:rPr>
          <w:rFonts w:ascii="Arial" w:hAnsi="Arial" w:cs="Arial"/>
          <w:bCs/>
          <w:sz w:val="22"/>
          <w:szCs w:val="22"/>
          <w:lang w:eastAsia="en-US"/>
        </w:rPr>
        <w:t>Wynagrodzenie wyliczone zgodnie z ust. 1 obejmuje wszelkie koszty związane z wykonaniem przedmiotu Umowy, w tym w szczególności czas niezbędny na przygotowanie się do świadczenia usług.</w:t>
      </w:r>
      <w:r w:rsidR="00A513D0" w:rsidRPr="00866F81">
        <w:rPr>
          <w:rFonts w:ascii="Arial" w:hAnsi="Arial" w:cs="Arial"/>
          <w:bCs/>
          <w:sz w:val="22"/>
          <w:szCs w:val="22"/>
          <w:lang w:eastAsia="en-US"/>
        </w:rPr>
        <w:t xml:space="preserve"> </w:t>
      </w:r>
    </w:p>
    <w:p w14:paraId="580D1B27" w14:textId="61680348" w:rsidR="00A513D0" w:rsidRPr="00866F81" w:rsidRDefault="00A513D0" w:rsidP="00093206">
      <w:pPr>
        <w:widowControl w:val="0"/>
        <w:numPr>
          <w:ilvl w:val="0"/>
          <w:numId w:val="24"/>
        </w:numPr>
        <w:tabs>
          <w:tab w:val="left" w:pos="426"/>
        </w:tabs>
        <w:suppressAutoHyphens w:val="0"/>
        <w:autoSpaceDN/>
        <w:spacing w:line="360" w:lineRule="auto"/>
        <w:ind w:left="284" w:hanging="284"/>
        <w:jc w:val="both"/>
        <w:textAlignment w:val="auto"/>
        <w:rPr>
          <w:rFonts w:ascii="Arial" w:hAnsi="Arial" w:cs="Arial"/>
          <w:bCs/>
          <w:sz w:val="22"/>
          <w:szCs w:val="22"/>
          <w:lang w:eastAsia="en-US"/>
        </w:rPr>
      </w:pPr>
      <w:r w:rsidRPr="00866F81">
        <w:rPr>
          <w:rFonts w:ascii="Arial" w:hAnsi="Arial" w:cs="Arial"/>
          <w:bCs/>
          <w:sz w:val="22"/>
          <w:szCs w:val="22"/>
          <w:lang w:eastAsia="en-US"/>
        </w:rPr>
        <w:t xml:space="preserve">Z tytułu wykonania przedmiotu Umowy Wykonawca nie będzie pobierał od Uczestników projektu żadnych opłat. </w:t>
      </w:r>
    </w:p>
    <w:p w14:paraId="40078E69" w14:textId="77777777" w:rsidR="005844C7" w:rsidRDefault="00111BC9" w:rsidP="005844C7">
      <w:pPr>
        <w:numPr>
          <w:ilvl w:val="0"/>
          <w:numId w:val="24"/>
        </w:numPr>
        <w:tabs>
          <w:tab w:val="left" w:pos="426"/>
        </w:tabs>
        <w:autoSpaceDN/>
        <w:spacing w:line="360" w:lineRule="auto"/>
        <w:ind w:left="709" w:hanging="862"/>
        <w:jc w:val="both"/>
        <w:textAlignment w:val="auto"/>
        <w:rPr>
          <w:rFonts w:ascii="Arial" w:hAnsi="Arial" w:cs="Arial"/>
          <w:lang w:eastAsia="ar-SA"/>
        </w:rPr>
      </w:pPr>
      <w:r w:rsidRPr="00A72273">
        <w:rPr>
          <w:rFonts w:ascii="Arial" w:hAnsi="Arial" w:cs="Arial"/>
          <w:lang w:eastAsia="ar-SA"/>
        </w:rPr>
        <w:t>Zapłata wynagrodzenia następować będzie na konto Wykonawcy o numerze:</w:t>
      </w:r>
    </w:p>
    <w:p w14:paraId="5406783B" w14:textId="0E145388" w:rsidR="005844C7" w:rsidRDefault="005844C7" w:rsidP="005844C7">
      <w:pPr>
        <w:tabs>
          <w:tab w:val="left" w:pos="426"/>
        </w:tabs>
        <w:autoSpaceDN/>
        <w:spacing w:line="360" w:lineRule="auto"/>
        <w:ind w:left="-153"/>
        <w:jc w:val="both"/>
        <w:textAlignment w:val="auto"/>
        <w:rPr>
          <w:rFonts w:ascii="Arial" w:hAnsi="Arial" w:cs="Arial"/>
          <w:lang w:eastAsia="ar-SA"/>
        </w:rPr>
      </w:pPr>
      <w:r>
        <w:rPr>
          <w:rFonts w:ascii="Arial" w:hAnsi="Arial" w:cs="Arial"/>
          <w:lang w:eastAsia="ar-SA"/>
        </w:rPr>
        <w:t xml:space="preserve">      </w:t>
      </w:r>
      <w:r w:rsidR="00111BC9" w:rsidRPr="00A72273">
        <w:rPr>
          <w:rFonts w:ascii="Arial" w:hAnsi="Arial" w:cs="Arial"/>
        </w:rPr>
        <w:t>………………………………………</w:t>
      </w:r>
      <w:r w:rsidR="00111BC9" w:rsidRPr="00A72273">
        <w:rPr>
          <w:rFonts w:ascii="Arial" w:hAnsi="Arial" w:cs="Arial"/>
          <w:lang w:eastAsia="ar-SA"/>
        </w:rPr>
        <w:t xml:space="preserve"> w banku ………………………………. w oparciu </w:t>
      </w:r>
      <w:r>
        <w:rPr>
          <w:rFonts w:ascii="Arial" w:hAnsi="Arial" w:cs="Arial"/>
          <w:lang w:eastAsia="ar-SA"/>
        </w:rPr>
        <w:t xml:space="preserve"> </w:t>
      </w:r>
    </w:p>
    <w:p w14:paraId="5DC9CC84" w14:textId="77777777" w:rsidR="005844C7" w:rsidRDefault="005844C7" w:rsidP="005844C7">
      <w:pPr>
        <w:tabs>
          <w:tab w:val="left" w:pos="426"/>
        </w:tabs>
        <w:autoSpaceDN/>
        <w:spacing w:line="360" w:lineRule="auto"/>
        <w:ind w:left="-153"/>
        <w:jc w:val="both"/>
        <w:textAlignment w:val="auto"/>
        <w:rPr>
          <w:rFonts w:ascii="Arial" w:hAnsi="Arial" w:cs="Arial"/>
          <w:lang w:eastAsia="ar-SA"/>
        </w:rPr>
      </w:pPr>
      <w:r>
        <w:rPr>
          <w:rFonts w:ascii="Arial" w:hAnsi="Arial" w:cs="Arial"/>
          <w:lang w:eastAsia="ar-SA"/>
        </w:rPr>
        <w:t xml:space="preserve">      </w:t>
      </w:r>
      <w:r w:rsidR="00111BC9" w:rsidRPr="00A72273">
        <w:rPr>
          <w:rFonts w:ascii="Arial" w:hAnsi="Arial" w:cs="Arial"/>
          <w:lang w:eastAsia="ar-SA"/>
        </w:rPr>
        <w:t>o fakturę</w:t>
      </w:r>
      <w:r w:rsidR="00111BC9">
        <w:rPr>
          <w:rFonts w:ascii="Arial" w:hAnsi="Arial" w:cs="Arial"/>
          <w:lang w:eastAsia="ar-SA"/>
        </w:rPr>
        <w:t>/rachunek</w:t>
      </w:r>
      <w:r w:rsidR="00111BC9" w:rsidRPr="00A72273">
        <w:rPr>
          <w:rFonts w:ascii="Arial" w:hAnsi="Arial" w:cs="Arial"/>
          <w:lang w:eastAsia="ar-SA"/>
        </w:rPr>
        <w:t xml:space="preserve"> wystawioną</w:t>
      </w:r>
      <w:r w:rsidR="00111BC9">
        <w:rPr>
          <w:rFonts w:ascii="Arial" w:hAnsi="Arial" w:cs="Arial"/>
          <w:lang w:eastAsia="ar-SA"/>
        </w:rPr>
        <w:t>(-y)</w:t>
      </w:r>
      <w:r w:rsidR="00111BC9" w:rsidRPr="00A72273">
        <w:rPr>
          <w:rFonts w:ascii="Arial" w:hAnsi="Arial" w:cs="Arial"/>
          <w:lang w:eastAsia="ar-SA"/>
        </w:rPr>
        <w:t xml:space="preserve"> przez Wykonawcę po zakończeniu miesiąca</w:t>
      </w:r>
      <w:r w:rsidR="00111BC9">
        <w:rPr>
          <w:rFonts w:ascii="Arial" w:hAnsi="Arial" w:cs="Arial"/>
          <w:lang w:eastAsia="ar-SA"/>
        </w:rPr>
        <w:t xml:space="preserve">, </w:t>
      </w:r>
      <w:r>
        <w:rPr>
          <w:rFonts w:ascii="Arial" w:hAnsi="Arial" w:cs="Arial"/>
          <w:lang w:eastAsia="ar-SA"/>
        </w:rPr>
        <w:t xml:space="preserve"> </w:t>
      </w:r>
    </w:p>
    <w:p w14:paraId="107B63DE" w14:textId="2D82256D" w:rsidR="00111BC9" w:rsidRPr="001C4975" w:rsidRDefault="005844C7" w:rsidP="001C4975">
      <w:pPr>
        <w:tabs>
          <w:tab w:val="left" w:pos="426"/>
        </w:tabs>
        <w:autoSpaceDN/>
        <w:spacing w:line="360" w:lineRule="auto"/>
        <w:ind w:left="-153"/>
        <w:jc w:val="both"/>
        <w:textAlignment w:val="auto"/>
        <w:rPr>
          <w:rFonts w:ascii="Arial" w:hAnsi="Arial" w:cs="Arial"/>
          <w:bCs/>
          <w:sz w:val="22"/>
          <w:szCs w:val="22"/>
          <w:lang w:eastAsia="en-US"/>
        </w:rPr>
      </w:pPr>
      <w:r>
        <w:rPr>
          <w:rFonts w:ascii="Arial" w:hAnsi="Arial" w:cs="Arial"/>
          <w:lang w:eastAsia="ar-SA"/>
        </w:rPr>
        <w:t xml:space="preserve">      </w:t>
      </w:r>
      <w:r w:rsidR="00111BC9">
        <w:rPr>
          <w:rFonts w:ascii="Arial" w:hAnsi="Arial" w:cs="Arial"/>
          <w:lang w:eastAsia="ar-SA"/>
        </w:rPr>
        <w:t>w którym usługa została zrealizowana</w:t>
      </w:r>
      <w:r w:rsidR="00111BC9" w:rsidRPr="00A72273">
        <w:rPr>
          <w:rFonts w:ascii="Arial" w:hAnsi="Arial" w:cs="Arial"/>
          <w:lang w:eastAsia="ar-SA"/>
        </w:rPr>
        <w:t xml:space="preserve">. </w:t>
      </w:r>
    </w:p>
    <w:p w14:paraId="18B78545" w14:textId="77777777" w:rsidR="005844C7" w:rsidRDefault="00311982" w:rsidP="005844C7">
      <w:pPr>
        <w:numPr>
          <w:ilvl w:val="0"/>
          <w:numId w:val="24"/>
        </w:numPr>
        <w:tabs>
          <w:tab w:val="left" w:pos="426"/>
        </w:tabs>
        <w:autoSpaceDN/>
        <w:spacing w:line="360" w:lineRule="auto"/>
        <w:ind w:hanging="862"/>
        <w:textAlignment w:val="auto"/>
        <w:rPr>
          <w:rFonts w:ascii="Arial" w:hAnsi="Arial" w:cs="Arial"/>
          <w:lang w:eastAsia="ar-SA"/>
        </w:rPr>
      </w:pPr>
      <w:r w:rsidRPr="00505AF8">
        <w:rPr>
          <w:rFonts w:ascii="Arial" w:hAnsi="Arial" w:cs="Arial"/>
          <w:lang w:eastAsia="ar-SA"/>
        </w:rPr>
        <w:t>Warunkiem wystawienia faktury/rachunku za dany miesiąc będzie sporządzeni</w:t>
      </w:r>
      <w:r>
        <w:rPr>
          <w:rFonts w:ascii="Arial" w:hAnsi="Arial" w:cs="Arial"/>
          <w:lang w:eastAsia="ar-SA"/>
        </w:rPr>
        <w:t>e</w:t>
      </w:r>
    </w:p>
    <w:p w14:paraId="1DEF98AD" w14:textId="10314445" w:rsidR="00311982" w:rsidRDefault="005844C7" w:rsidP="001C4975">
      <w:pPr>
        <w:tabs>
          <w:tab w:val="left" w:pos="426"/>
        </w:tabs>
        <w:autoSpaceDN/>
        <w:spacing w:line="360" w:lineRule="auto"/>
        <w:ind w:left="-142"/>
        <w:textAlignment w:val="auto"/>
        <w:rPr>
          <w:rFonts w:ascii="Arial" w:hAnsi="Arial" w:cs="Arial"/>
          <w:lang w:eastAsia="ar-SA"/>
        </w:rPr>
      </w:pPr>
      <w:r>
        <w:rPr>
          <w:rFonts w:ascii="Arial" w:hAnsi="Arial" w:cs="Arial"/>
          <w:lang w:eastAsia="ar-SA"/>
        </w:rPr>
        <w:t xml:space="preserve">      </w:t>
      </w:r>
      <w:r w:rsidR="00311982">
        <w:rPr>
          <w:rFonts w:ascii="Arial" w:hAnsi="Arial" w:cs="Arial"/>
          <w:lang w:eastAsia="ar-SA"/>
        </w:rPr>
        <w:t>protokołu, o którym mowa w § 4 ust. 2</w:t>
      </w:r>
      <w:r w:rsidR="00311982" w:rsidRPr="00505AF8">
        <w:rPr>
          <w:rFonts w:ascii="Arial" w:hAnsi="Arial" w:cs="Arial"/>
          <w:lang w:eastAsia="ar-SA"/>
        </w:rPr>
        <w:t>.</w:t>
      </w:r>
    </w:p>
    <w:p w14:paraId="057C4F2E" w14:textId="77777777" w:rsidR="005844C7" w:rsidRDefault="00111BC9" w:rsidP="005844C7">
      <w:pPr>
        <w:numPr>
          <w:ilvl w:val="0"/>
          <w:numId w:val="24"/>
        </w:numPr>
        <w:tabs>
          <w:tab w:val="left" w:pos="426"/>
        </w:tabs>
        <w:autoSpaceDN/>
        <w:spacing w:line="360" w:lineRule="auto"/>
        <w:ind w:hanging="862"/>
        <w:textAlignment w:val="auto"/>
        <w:rPr>
          <w:rFonts w:ascii="Arial" w:hAnsi="Arial" w:cs="Arial"/>
          <w:lang w:eastAsia="ar-SA"/>
        </w:rPr>
      </w:pPr>
      <w:r w:rsidRPr="00505AF8">
        <w:rPr>
          <w:rFonts w:ascii="Arial" w:hAnsi="Arial" w:cs="Arial"/>
          <w:lang w:eastAsia="ar-SA"/>
        </w:rPr>
        <w:t xml:space="preserve">Wykonawca wystawi fakturę/rachunek w terminie 5 dni roboczych od dnia podpisania </w:t>
      </w:r>
    </w:p>
    <w:p w14:paraId="7122555D" w14:textId="23AB6F9A" w:rsidR="00111BC9" w:rsidRPr="00505AF8" w:rsidRDefault="005844C7" w:rsidP="001C4975">
      <w:pPr>
        <w:tabs>
          <w:tab w:val="left" w:pos="426"/>
        </w:tabs>
        <w:autoSpaceDN/>
        <w:spacing w:line="360" w:lineRule="auto"/>
        <w:ind w:left="-142"/>
        <w:textAlignment w:val="auto"/>
        <w:rPr>
          <w:rFonts w:ascii="Arial" w:hAnsi="Arial" w:cs="Arial"/>
          <w:lang w:eastAsia="ar-SA"/>
        </w:rPr>
      </w:pPr>
      <w:r>
        <w:rPr>
          <w:rFonts w:ascii="Arial" w:hAnsi="Arial" w:cs="Arial"/>
          <w:lang w:eastAsia="ar-SA"/>
        </w:rPr>
        <w:t xml:space="preserve">       </w:t>
      </w:r>
      <w:r w:rsidR="00111BC9" w:rsidRPr="00505AF8">
        <w:rPr>
          <w:rFonts w:ascii="Arial" w:hAnsi="Arial" w:cs="Arial"/>
          <w:lang w:eastAsia="ar-SA"/>
        </w:rPr>
        <w:t>protokołu, o którym mowa</w:t>
      </w:r>
      <w:r w:rsidR="00111BC9">
        <w:rPr>
          <w:rFonts w:ascii="Arial" w:hAnsi="Arial" w:cs="Arial"/>
          <w:lang w:eastAsia="ar-SA"/>
        </w:rPr>
        <w:t xml:space="preserve"> w § 4 ust. 2</w:t>
      </w:r>
      <w:r w:rsidR="00111BC9" w:rsidRPr="00505AF8">
        <w:rPr>
          <w:rFonts w:ascii="Arial" w:hAnsi="Arial" w:cs="Arial"/>
          <w:lang w:eastAsia="ar-SA"/>
        </w:rPr>
        <w:t>.</w:t>
      </w:r>
    </w:p>
    <w:p w14:paraId="5C96BCCF" w14:textId="77777777" w:rsidR="005844C7" w:rsidRDefault="00111BC9" w:rsidP="005844C7">
      <w:pPr>
        <w:numPr>
          <w:ilvl w:val="0"/>
          <w:numId w:val="24"/>
        </w:numPr>
        <w:tabs>
          <w:tab w:val="left" w:pos="426"/>
        </w:tabs>
        <w:autoSpaceDN/>
        <w:spacing w:line="360" w:lineRule="auto"/>
        <w:ind w:hanging="862"/>
        <w:textAlignment w:val="auto"/>
        <w:rPr>
          <w:rFonts w:ascii="Arial" w:hAnsi="Arial" w:cs="Arial"/>
          <w:lang w:eastAsia="ar-SA"/>
        </w:rPr>
      </w:pPr>
      <w:r w:rsidRPr="00A72273">
        <w:rPr>
          <w:rFonts w:ascii="Arial" w:hAnsi="Arial" w:cs="Arial"/>
          <w:lang w:eastAsia="ar-SA"/>
        </w:rPr>
        <w:t>Wynagrodzenie zostanie wypłacone do 14 dni od daty wpływu prawidłowo</w:t>
      </w:r>
    </w:p>
    <w:p w14:paraId="08719CB3" w14:textId="2D3BCCDF" w:rsidR="00111BC9" w:rsidRPr="00A72273" w:rsidRDefault="005844C7" w:rsidP="001C4975">
      <w:pPr>
        <w:tabs>
          <w:tab w:val="left" w:pos="426"/>
        </w:tabs>
        <w:autoSpaceDN/>
        <w:spacing w:line="360" w:lineRule="auto"/>
        <w:ind w:left="-142"/>
        <w:textAlignment w:val="auto"/>
        <w:rPr>
          <w:rFonts w:ascii="Arial" w:hAnsi="Arial" w:cs="Arial"/>
          <w:lang w:eastAsia="ar-SA"/>
        </w:rPr>
      </w:pPr>
      <w:r>
        <w:rPr>
          <w:rFonts w:ascii="Arial" w:hAnsi="Arial" w:cs="Arial"/>
          <w:lang w:eastAsia="ar-SA"/>
        </w:rPr>
        <w:t xml:space="preserve">       </w:t>
      </w:r>
      <w:r w:rsidR="00111BC9" w:rsidRPr="00A72273">
        <w:rPr>
          <w:rFonts w:ascii="Arial" w:hAnsi="Arial" w:cs="Arial"/>
          <w:lang w:eastAsia="ar-SA"/>
        </w:rPr>
        <w:t>wystawionej faktury</w:t>
      </w:r>
      <w:r w:rsidR="00111BC9">
        <w:rPr>
          <w:rFonts w:ascii="Arial" w:hAnsi="Arial" w:cs="Arial"/>
          <w:lang w:eastAsia="ar-SA"/>
        </w:rPr>
        <w:t>/rachunku</w:t>
      </w:r>
      <w:r w:rsidR="00111BC9" w:rsidRPr="00A72273">
        <w:rPr>
          <w:rFonts w:ascii="Arial" w:hAnsi="Arial" w:cs="Arial"/>
          <w:lang w:eastAsia="ar-SA"/>
        </w:rPr>
        <w:t xml:space="preserve"> do Zamawiającego.</w:t>
      </w:r>
    </w:p>
    <w:p w14:paraId="2F42EF40" w14:textId="6A2F4E44" w:rsidR="00311982" w:rsidRPr="005844C7" w:rsidRDefault="00111BC9" w:rsidP="001C4975">
      <w:pPr>
        <w:numPr>
          <w:ilvl w:val="0"/>
          <w:numId w:val="24"/>
        </w:numPr>
        <w:tabs>
          <w:tab w:val="left" w:pos="426"/>
        </w:tabs>
        <w:autoSpaceDN/>
        <w:spacing w:line="360" w:lineRule="auto"/>
        <w:ind w:hanging="720"/>
        <w:textAlignment w:val="auto"/>
        <w:rPr>
          <w:rFonts w:ascii="Arial" w:hAnsi="Arial" w:cs="Arial"/>
          <w:bCs/>
          <w:sz w:val="22"/>
          <w:szCs w:val="22"/>
          <w:lang w:eastAsia="en-US"/>
        </w:rPr>
      </w:pPr>
      <w:r w:rsidRPr="00A72273">
        <w:rPr>
          <w:rFonts w:ascii="Arial" w:hAnsi="Arial" w:cs="Arial"/>
          <w:lang w:eastAsia="ar-SA"/>
        </w:rPr>
        <w:t>Faktura</w:t>
      </w:r>
      <w:r>
        <w:rPr>
          <w:rFonts w:ascii="Arial" w:hAnsi="Arial" w:cs="Arial"/>
          <w:lang w:eastAsia="ar-SA"/>
        </w:rPr>
        <w:t>/rachunek</w:t>
      </w:r>
      <w:r w:rsidRPr="00A72273">
        <w:rPr>
          <w:rFonts w:ascii="Arial" w:hAnsi="Arial" w:cs="Arial"/>
          <w:lang w:eastAsia="ar-SA"/>
        </w:rPr>
        <w:t xml:space="preserve"> wystawiona</w:t>
      </w:r>
      <w:r>
        <w:rPr>
          <w:rFonts w:ascii="Arial" w:hAnsi="Arial" w:cs="Arial"/>
          <w:lang w:eastAsia="ar-SA"/>
        </w:rPr>
        <w:t>(-y)</w:t>
      </w:r>
      <w:r w:rsidRPr="00A72273">
        <w:rPr>
          <w:rFonts w:ascii="Arial" w:hAnsi="Arial" w:cs="Arial"/>
          <w:lang w:eastAsia="ar-SA"/>
        </w:rPr>
        <w:t xml:space="preserve"> bezpodstawnie zostanie zwrócona</w:t>
      </w:r>
      <w:r>
        <w:rPr>
          <w:rFonts w:ascii="Arial" w:hAnsi="Arial" w:cs="Arial"/>
          <w:lang w:eastAsia="ar-SA"/>
        </w:rPr>
        <w:t>(-y) Wykonawcy.</w:t>
      </w:r>
    </w:p>
    <w:p w14:paraId="051F09C4" w14:textId="77777777" w:rsidR="0083332E" w:rsidRPr="00866F81" w:rsidRDefault="0083332E" w:rsidP="00093206">
      <w:pPr>
        <w:numPr>
          <w:ilvl w:val="0"/>
          <w:numId w:val="24"/>
        </w:numPr>
        <w:tabs>
          <w:tab w:val="left" w:pos="426"/>
          <w:tab w:val="left" w:pos="709"/>
        </w:tabs>
        <w:suppressAutoHyphens w:val="0"/>
        <w:autoSpaceDE w:val="0"/>
        <w:autoSpaceDN/>
        <w:spacing w:line="360" w:lineRule="auto"/>
        <w:ind w:left="284" w:hanging="284"/>
        <w:jc w:val="both"/>
        <w:textAlignment w:val="auto"/>
        <w:rPr>
          <w:rFonts w:ascii="Arial" w:eastAsia="Calibri" w:hAnsi="Arial" w:cs="Arial"/>
          <w:bCs/>
          <w:sz w:val="22"/>
          <w:szCs w:val="22"/>
          <w:lang w:eastAsia="en-US"/>
        </w:rPr>
      </w:pPr>
      <w:r w:rsidRPr="00866F81">
        <w:rPr>
          <w:rFonts w:ascii="Arial" w:eastAsia="Calibri" w:hAnsi="Arial" w:cs="Arial"/>
          <w:bCs/>
          <w:sz w:val="22"/>
          <w:szCs w:val="22"/>
          <w:lang w:eastAsia="en-US"/>
        </w:rPr>
        <w:t>Za dzień zapłaty przyjmuje się dzień obciążenia rachunku bankowego Zamawiającego.</w:t>
      </w:r>
    </w:p>
    <w:p w14:paraId="12C65309" w14:textId="44CB1766" w:rsidR="0083332E" w:rsidRPr="00866F81" w:rsidRDefault="0083332E" w:rsidP="00093206">
      <w:pPr>
        <w:numPr>
          <w:ilvl w:val="0"/>
          <w:numId w:val="24"/>
        </w:numPr>
        <w:tabs>
          <w:tab w:val="left" w:pos="426"/>
          <w:tab w:val="left" w:pos="709"/>
        </w:tabs>
        <w:suppressAutoHyphens w:val="0"/>
        <w:autoSpaceDE w:val="0"/>
        <w:autoSpaceDN/>
        <w:spacing w:line="360" w:lineRule="auto"/>
        <w:ind w:left="284" w:hanging="284"/>
        <w:jc w:val="both"/>
        <w:textAlignment w:val="auto"/>
        <w:rPr>
          <w:rFonts w:ascii="Arial" w:eastAsia="Calibri" w:hAnsi="Arial" w:cs="Arial"/>
          <w:bCs/>
          <w:sz w:val="22"/>
          <w:szCs w:val="22"/>
          <w:lang w:eastAsia="en-US"/>
        </w:rPr>
      </w:pPr>
      <w:r w:rsidRPr="00866F81">
        <w:rPr>
          <w:rFonts w:ascii="Arial" w:eastAsia="Calibri" w:hAnsi="Arial" w:cs="Arial"/>
          <w:bCs/>
          <w:sz w:val="22"/>
          <w:szCs w:val="22"/>
          <w:lang w:eastAsia="en-US"/>
        </w:rPr>
        <w:t>W związku z tym, że stroną Umowy jest Województwo Opolskie, a świadczenia nią objęte są realizowane przez Wykonawcę na rzecz Wojewódzkiego Urzędu Pracy w Opolu jako wojewódzkiej samorządowej jednostki organizacyjnej Województwa Opolskiego - w fakturach Wykonawca zobowiązany jest zamieszczać następujące dane:</w:t>
      </w:r>
    </w:p>
    <w:p w14:paraId="5D6C47E6" w14:textId="6F890374" w:rsidR="0083332E" w:rsidRPr="00866F81" w:rsidRDefault="0083332E" w:rsidP="00577434">
      <w:pPr>
        <w:tabs>
          <w:tab w:val="left" w:pos="426"/>
          <w:tab w:val="left" w:pos="709"/>
        </w:tabs>
        <w:autoSpaceDE w:val="0"/>
        <w:spacing w:line="360" w:lineRule="auto"/>
        <w:ind w:left="284" w:hanging="284"/>
        <w:jc w:val="both"/>
        <w:rPr>
          <w:rFonts w:ascii="Arial" w:eastAsia="Calibri" w:hAnsi="Arial" w:cs="Arial"/>
          <w:b/>
          <w:bCs/>
          <w:sz w:val="22"/>
          <w:szCs w:val="22"/>
          <w:lang w:eastAsia="en-US"/>
        </w:rPr>
      </w:pPr>
      <w:r w:rsidRPr="00866F81">
        <w:rPr>
          <w:rFonts w:ascii="Arial" w:eastAsia="Calibri" w:hAnsi="Arial" w:cs="Arial"/>
          <w:b/>
          <w:sz w:val="22"/>
          <w:szCs w:val="22"/>
          <w:lang w:eastAsia="en-US"/>
        </w:rPr>
        <w:lastRenderedPageBreak/>
        <w:tab/>
      </w:r>
      <w:r w:rsidRPr="00866F81">
        <w:rPr>
          <w:rFonts w:ascii="Arial" w:eastAsia="Calibri" w:hAnsi="Arial" w:cs="Arial"/>
          <w:b/>
          <w:bCs/>
          <w:sz w:val="22"/>
          <w:szCs w:val="22"/>
          <w:lang w:eastAsia="en-US"/>
        </w:rPr>
        <w:t xml:space="preserve">Nabywca: Województwo Opolskie ul. </w:t>
      </w:r>
      <w:r w:rsidR="00435FC1" w:rsidRPr="00866F81">
        <w:rPr>
          <w:rFonts w:ascii="Arial" w:eastAsia="Calibri" w:hAnsi="Arial" w:cs="Arial"/>
          <w:b/>
          <w:bCs/>
          <w:sz w:val="22"/>
          <w:szCs w:val="22"/>
          <w:lang w:eastAsia="en-US"/>
        </w:rPr>
        <w:t>Ostrówek 5</w:t>
      </w:r>
      <w:r w:rsidRPr="00866F81">
        <w:rPr>
          <w:rFonts w:ascii="Arial" w:eastAsia="Calibri" w:hAnsi="Arial" w:cs="Arial"/>
          <w:b/>
          <w:bCs/>
          <w:sz w:val="22"/>
          <w:szCs w:val="22"/>
          <w:lang w:eastAsia="en-US"/>
        </w:rPr>
        <w:t>, 45-08</w:t>
      </w:r>
      <w:r w:rsidR="00435FC1" w:rsidRPr="00866F81">
        <w:rPr>
          <w:rFonts w:ascii="Arial" w:eastAsia="Calibri" w:hAnsi="Arial" w:cs="Arial"/>
          <w:b/>
          <w:bCs/>
          <w:sz w:val="22"/>
          <w:szCs w:val="22"/>
          <w:lang w:eastAsia="en-US"/>
        </w:rPr>
        <w:t>8</w:t>
      </w:r>
      <w:r w:rsidRPr="00866F81">
        <w:rPr>
          <w:rFonts w:ascii="Arial" w:eastAsia="Calibri" w:hAnsi="Arial" w:cs="Arial"/>
          <w:b/>
          <w:bCs/>
          <w:sz w:val="22"/>
          <w:szCs w:val="22"/>
          <w:lang w:eastAsia="en-US"/>
        </w:rPr>
        <w:t xml:space="preserve"> Opole, NIP 7543077565</w:t>
      </w:r>
    </w:p>
    <w:p w14:paraId="1E0F3546" w14:textId="77777777" w:rsidR="0083332E" w:rsidRPr="00866F81" w:rsidRDefault="0083332E" w:rsidP="00577434">
      <w:pPr>
        <w:tabs>
          <w:tab w:val="left" w:pos="426"/>
          <w:tab w:val="left" w:pos="709"/>
        </w:tabs>
        <w:autoSpaceDE w:val="0"/>
        <w:spacing w:line="360" w:lineRule="auto"/>
        <w:ind w:left="284" w:hanging="284"/>
        <w:jc w:val="both"/>
        <w:rPr>
          <w:rFonts w:ascii="Arial" w:eastAsia="Calibri" w:hAnsi="Arial" w:cs="Arial"/>
          <w:sz w:val="22"/>
          <w:szCs w:val="22"/>
          <w:lang w:eastAsia="en-US"/>
        </w:rPr>
      </w:pPr>
      <w:r w:rsidRPr="00866F81">
        <w:rPr>
          <w:rFonts w:ascii="Arial" w:eastAsia="Calibri" w:hAnsi="Arial" w:cs="Arial"/>
          <w:b/>
          <w:bCs/>
          <w:sz w:val="22"/>
          <w:szCs w:val="22"/>
          <w:lang w:eastAsia="en-US"/>
        </w:rPr>
        <w:tab/>
        <w:t>Odbiorca: Wojewódzki Urząd Pracy w Opolu ul. Głogowska 25 c, 45-315 Opole</w:t>
      </w:r>
      <w:r w:rsidR="00B009D6" w:rsidRPr="00866F81">
        <w:rPr>
          <w:rStyle w:val="Odwoanieprzypisudolnego"/>
          <w:rFonts w:ascii="Arial" w:eastAsia="Calibri" w:hAnsi="Arial" w:cs="Arial"/>
          <w:b/>
          <w:bCs/>
          <w:sz w:val="22"/>
          <w:szCs w:val="22"/>
          <w:lang w:eastAsia="en-US"/>
        </w:rPr>
        <w:footnoteReference w:id="5"/>
      </w:r>
      <w:r w:rsidRPr="00866F81">
        <w:rPr>
          <w:rFonts w:ascii="Arial" w:eastAsia="Calibri" w:hAnsi="Arial" w:cs="Arial"/>
          <w:b/>
          <w:bCs/>
          <w:sz w:val="22"/>
          <w:szCs w:val="22"/>
          <w:lang w:eastAsia="en-US"/>
        </w:rPr>
        <w:t>.</w:t>
      </w:r>
    </w:p>
    <w:p w14:paraId="487B756D" w14:textId="77777777" w:rsidR="0083332E" w:rsidRPr="00866F81" w:rsidRDefault="00340AD7" w:rsidP="00093206">
      <w:pPr>
        <w:widowControl w:val="0"/>
        <w:numPr>
          <w:ilvl w:val="0"/>
          <w:numId w:val="24"/>
        </w:numPr>
        <w:tabs>
          <w:tab w:val="left" w:pos="426"/>
        </w:tabs>
        <w:suppressAutoHyphens w:val="0"/>
        <w:autoSpaceDN/>
        <w:spacing w:line="360" w:lineRule="auto"/>
        <w:ind w:left="284" w:hanging="284"/>
        <w:jc w:val="both"/>
        <w:textAlignment w:val="auto"/>
        <w:rPr>
          <w:rFonts w:ascii="Arial" w:hAnsi="Arial" w:cs="Arial"/>
          <w:bCs/>
          <w:sz w:val="22"/>
          <w:szCs w:val="22"/>
          <w:lang w:eastAsia="en-US"/>
        </w:rPr>
      </w:pPr>
      <w:r w:rsidRPr="00866F81">
        <w:rPr>
          <w:rFonts w:ascii="Arial" w:eastAsia="Calibri" w:hAnsi="Arial" w:cs="Arial"/>
          <w:bCs/>
          <w:sz w:val="22"/>
          <w:szCs w:val="22"/>
          <w:lang w:eastAsia="en-US"/>
        </w:rPr>
        <w:t>W</w:t>
      </w:r>
      <w:r w:rsidR="0083332E" w:rsidRPr="00866F81">
        <w:rPr>
          <w:rFonts w:ascii="Arial" w:eastAsia="Calibri" w:hAnsi="Arial" w:cs="Arial"/>
          <w:bCs/>
          <w:sz w:val="22"/>
          <w:szCs w:val="22"/>
          <w:lang w:eastAsia="en-US"/>
        </w:rPr>
        <w:t xml:space="preserve"> przypadku nie wywiązywania się Wykonawcy z któregokolwiek ze zobowiązań wynikających z Umowy</w:t>
      </w:r>
      <w:r w:rsidRPr="00866F81">
        <w:rPr>
          <w:rFonts w:ascii="Arial" w:eastAsia="Calibri" w:hAnsi="Arial" w:cs="Arial"/>
          <w:bCs/>
          <w:sz w:val="22"/>
          <w:szCs w:val="22"/>
          <w:lang w:eastAsia="en-US"/>
        </w:rPr>
        <w:t xml:space="preserve"> Zamawiający wstrzyma płatności bieżących faktur</w:t>
      </w:r>
      <w:r w:rsidR="005125F1" w:rsidRPr="00866F81">
        <w:rPr>
          <w:rFonts w:ascii="Arial" w:eastAsia="Calibri" w:hAnsi="Arial" w:cs="Arial"/>
          <w:bCs/>
          <w:sz w:val="22"/>
          <w:szCs w:val="22"/>
          <w:lang w:eastAsia="en-US"/>
        </w:rPr>
        <w:t>/rachunków</w:t>
      </w:r>
      <w:r w:rsidRPr="00866F81">
        <w:rPr>
          <w:rFonts w:ascii="Arial" w:eastAsia="Calibri" w:hAnsi="Arial" w:cs="Arial"/>
          <w:bCs/>
          <w:sz w:val="22"/>
          <w:szCs w:val="22"/>
          <w:lang w:eastAsia="en-US"/>
        </w:rPr>
        <w:t xml:space="preserve"> w całości lub części, do czasu ustania przyczyny niewywiązywania się przez Wykonawcę z zobowiązań umownych</w:t>
      </w:r>
      <w:r w:rsidR="0083332E" w:rsidRPr="00866F81">
        <w:rPr>
          <w:rFonts w:ascii="Arial" w:eastAsia="Calibri" w:hAnsi="Arial" w:cs="Arial"/>
          <w:bCs/>
          <w:sz w:val="22"/>
          <w:szCs w:val="22"/>
          <w:lang w:eastAsia="en-US"/>
        </w:rPr>
        <w:t>. W takim przypadku nie przysługują Wykonawcy odsetki z tytułu opóźnień w zapłacie.</w:t>
      </w:r>
    </w:p>
    <w:p w14:paraId="4354BCE0" w14:textId="77777777" w:rsidR="0083332E" w:rsidRPr="00866F81" w:rsidRDefault="0083332E" w:rsidP="009B4C35">
      <w:pPr>
        <w:tabs>
          <w:tab w:val="left" w:pos="426"/>
          <w:tab w:val="left" w:pos="709"/>
        </w:tabs>
        <w:autoSpaceDE w:val="0"/>
        <w:spacing w:line="360" w:lineRule="auto"/>
        <w:ind w:left="426"/>
        <w:rPr>
          <w:rFonts w:ascii="Arial" w:eastAsia="Calibri" w:hAnsi="Arial" w:cs="Arial"/>
          <w:bCs/>
          <w:sz w:val="22"/>
          <w:szCs w:val="22"/>
          <w:lang w:eastAsia="en-US"/>
        </w:rPr>
      </w:pPr>
    </w:p>
    <w:p w14:paraId="24DEB4E5" w14:textId="4DD5F13F" w:rsidR="0083332E" w:rsidRPr="00866F81" w:rsidRDefault="0083332E" w:rsidP="00431610">
      <w:pPr>
        <w:keepNext/>
        <w:tabs>
          <w:tab w:val="center" w:pos="0"/>
        </w:tabs>
        <w:spacing w:line="360" w:lineRule="auto"/>
        <w:contextualSpacing/>
        <w:jc w:val="center"/>
        <w:outlineLvl w:val="0"/>
        <w:rPr>
          <w:rFonts w:ascii="Arial" w:eastAsia="Arial Unicode MS" w:hAnsi="Arial" w:cs="Arial"/>
          <w:b/>
          <w:sz w:val="22"/>
          <w:szCs w:val="22"/>
        </w:rPr>
      </w:pPr>
      <w:r w:rsidRPr="00866F81">
        <w:rPr>
          <w:rFonts w:ascii="Arial" w:eastAsia="Arial Unicode MS" w:hAnsi="Arial" w:cs="Arial"/>
          <w:b/>
          <w:sz w:val="22"/>
          <w:szCs w:val="22"/>
        </w:rPr>
        <w:t>§ 6</w:t>
      </w:r>
    </w:p>
    <w:p w14:paraId="60B32205" w14:textId="62C42CD3" w:rsidR="00DE3F09" w:rsidRPr="008776B6" w:rsidRDefault="00DE3F09" w:rsidP="00755E75">
      <w:pPr>
        <w:pStyle w:val="Akapitzlist"/>
        <w:widowControl w:val="0"/>
        <w:numPr>
          <w:ilvl w:val="0"/>
          <w:numId w:val="7"/>
        </w:numPr>
        <w:autoSpaceDE w:val="0"/>
        <w:spacing w:line="360" w:lineRule="auto"/>
        <w:ind w:left="284" w:right="112" w:firstLine="0"/>
        <w:jc w:val="both"/>
        <w:rPr>
          <w:rFonts w:ascii="Arial" w:hAnsi="Arial" w:cs="Arial"/>
          <w:spacing w:val="1"/>
          <w:sz w:val="22"/>
          <w:szCs w:val="22"/>
        </w:rPr>
      </w:pPr>
      <w:r w:rsidRPr="00866F81">
        <w:rPr>
          <w:rFonts w:ascii="Arial" w:hAnsi="Arial" w:cs="Arial"/>
          <w:spacing w:val="1"/>
          <w:sz w:val="22"/>
          <w:szCs w:val="22"/>
        </w:rPr>
        <w:t xml:space="preserve">Przedmiot </w:t>
      </w:r>
      <w:r w:rsidR="001454E3">
        <w:rPr>
          <w:rFonts w:ascii="Arial" w:eastAsia="Calibri" w:hAnsi="Arial" w:cs="Arial"/>
          <w:spacing w:val="1"/>
          <w:sz w:val="22"/>
          <w:szCs w:val="22"/>
        </w:rPr>
        <w:t>Umowy</w:t>
      </w:r>
      <w:r w:rsidR="001454E3" w:rsidRPr="00866F81">
        <w:rPr>
          <w:rFonts w:ascii="Arial" w:eastAsia="Calibri" w:hAnsi="Arial" w:cs="Arial"/>
          <w:spacing w:val="1"/>
          <w:sz w:val="22"/>
          <w:szCs w:val="22"/>
        </w:rPr>
        <w:t xml:space="preserve"> </w:t>
      </w:r>
      <w:r w:rsidRPr="00866F81">
        <w:rPr>
          <w:rFonts w:ascii="Arial" w:eastAsia="Calibri" w:hAnsi="Arial" w:cs="Arial"/>
          <w:spacing w:val="1"/>
          <w:sz w:val="22"/>
          <w:szCs w:val="22"/>
        </w:rPr>
        <w:t>ma być realizowany w terminie do dnia 31.12.2025 r.</w:t>
      </w:r>
      <w:r w:rsidR="00973DBA">
        <w:rPr>
          <w:rFonts w:ascii="Arial" w:eastAsia="Calibri" w:hAnsi="Arial" w:cs="Arial"/>
          <w:spacing w:val="1"/>
          <w:sz w:val="22"/>
          <w:szCs w:val="22"/>
        </w:rPr>
        <w:t xml:space="preserve"> Termin ten może zostać przedłużony zgodnie z zapisami § </w:t>
      </w:r>
      <w:r w:rsidR="00C20161">
        <w:rPr>
          <w:rFonts w:ascii="Arial" w:eastAsia="Calibri" w:hAnsi="Arial" w:cs="Arial"/>
          <w:spacing w:val="1"/>
          <w:sz w:val="22"/>
          <w:szCs w:val="22"/>
        </w:rPr>
        <w:t>7</w:t>
      </w:r>
      <w:r w:rsidR="00973DBA">
        <w:rPr>
          <w:rFonts w:ascii="Arial" w:eastAsia="Calibri" w:hAnsi="Arial" w:cs="Arial"/>
          <w:spacing w:val="1"/>
          <w:sz w:val="22"/>
          <w:szCs w:val="22"/>
        </w:rPr>
        <w:t xml:space="preserve"> ust. </w:t>
      </w:r>
      <w:r w:rsidR="00891356">
        <w:rPr>
          <w:rFonts w:ascii="Arial" w:eastAsia="Calibri" w:hAnsi="Arial" w:cs="Arial"/>
          <w:spacing w:val="1"/>
          <w:sz w:val="22"/>
          <w:szCs w:val="22"/>
        </w:rPr>
        <w:t>1</w:t>
      </w:r>
      <w:r w:rsidR="00F93E8E">
        <w:rPr>
          <w:rFonts w:ascii="Arial" w:eastAsia="Calibri" w:hAnsi="Arial" w:cs="Arial"/>
          <w:spacing w:val="1"/>
          <w:sz w:val="22"/>
          <w:szCs w:val="22"/>
        </w:rPr>
        <w:t xml:space="preserve"> pkt 2</w:t>
      </w:r>
      <w:r w:rsidR="00973DBA">
        <w:rPr>
          <w:rFonts w:ascii="Arial" w:eastAsia="Calibri" w:hAnsi="Arial" w:cs="Arial"/>
          <w:spacing w:val="1"/>
          <w:sz w:val="22"/>
          <w:szCs w:val="22"/>
        </w:rPr>
        <w:t xml:space="preserve"> Umowy.</w:t>
      </w:r>
      <w:r w:rsidRPr="00866F81">
        <w:rPr>
          <w:rFonts w:ascii="Arial" w:eastAsia="Calibri" w:hAnsi="Arial" w:cs="Arial"/>
          <w:spacing w:val="1"/>
          <w:sz w:val="22"/>
          <w:szCs w:val="22"/>
        </w:rPr>
        <w:t xml:space="preserve"> </w:t>
      </w:r>
      <w:r w:rsidRPr="00866F81">
        <w:rPr>
          <w:rFonts w:ascii="Arial" w:hAnsi="Arial" w:cs="Arial"/>
          <w:spacing w:val="1"/>
          <w:sz w:val="22"/>
          <w:szCs w:val="22"/>
        </w:rPr>
        <w:t xml:space="preserve"> </w:t>
      </w:r>
    </w:p>
    <w:p w14:paraId="3DC11164" w14:textId="725F36D0" w:rsidR="0083332E" w:rsidRPr="00856F9B" w:rsidRDefault="00045F07" w:rsidP="00755E75">
      <w:pPr>
        <w:numPr>
          <w:ilvl w:val="0"/>
          <w:numId w:val="7"/>
        </w:numPr>
        <w:suppressAutoHyphens w:val="0"/>
        <w:autoSpaceDN/>
        <w:spacing w:line="360" w:lineRule="auto"/>
        <w:ind w:left="308" w:right="-2" w:hanging="24"/>
        <w:jc w:val="both"/>
        <w:textAlignment w:val="auto"/>
        <w:rPr>
          <w:rFonts w:ascii="Arial" w:hAnsi="Arial" w:cs="Arial"/>
          <w:sz w:val="22"/>
          <w:szCs w:val="22"/>
        </w:rPr>
      </w:pPr>
      <w:r w:rsidRPr="00045F07">
        <w:rPr>
          <w:rFonts w:ascii="Arial" w:hAnsi="Arial" w:cs="Arial"/>
          <w:bCs/>
          <w:sz w:val="22"/>
          <w:szCs w:val="22"/>
          <w:lang w:eastAsia="en-US"/>
        </w:rPr>
        <w:t>Rozpoczęcie świadczenia usługi następuje w terminie do 10 dni od dnia zawarcia Umowy</w:t>
      </w:r>
      <w:r w:rsidR="0083332E" w:rsidRPr="00866F81">
        <w:rPr>
          <w:rFonts w:ascii="Arial" w:hAnsi="Arial" w:cs="Arial"/>
          <w:bCs/>
          <w:sz w:val="22"/>
          <w:szCs w:val="22"/>
          <w:lang w:eastAsia="en-US"/>
        </w:rPr>
        <w:t>.</w:t>
      </w:r>
      <w:r w:rsidR="0083332E" w:rsidRPr="00866F81">
        <w:rPr>
          <w:rFonts w:ascii="Arial" w:eastAsia="Palatino Linotype" w:hAnsi="Arial" w:cs="Arial"/>
          <w:sz w:val="22"/>
          <w:szCs w:val="22"/>
          <w:lang w:eastAsia="en-US"/>
        </w:rPr>
        <w:t xml:space="preserve"> </w:t>
      </w:r>
    </w:p>
    <w:p w14:paraId="2B69E177" w14:textId="77777777" w:rsidR="001C4975" w:rsidRDefault="001C4975" w:rsidP="00856F9B">
      <w:pPr>
        <w:keepNext/>
        <w:tabs>
          <w:tab w:val="center" w:pos="0"/>
        </w:tabs>
        <w:spacing w:line="360" w:lineRule="auto"/>
        <w:jc w:val="center"/>
        <w:outlineLvl w:val="0"/>
        <w:rPr>
          <w:rFonts w:ascii="Arial" w:eastAsia="Arial Unicode MS" w:hAnsi="Arial" w:cs="Arial"/>
          <w:b/>
          <w:sz w:val="22"/>
          <w:szCs w:val="22"/>
        </w:rPr>
      </w:pPr>
    </w:p>
    <w:p w14:paraId="10656E71" w14:textId="35196CA6" w:rsidR="00C20161" w:rsidRPr="00856F9B" w:rsidRDefault="00C20161" w:rsidP="00856F9B">
      <w:pPr>
        <w:keepNext/>
        <w:tabs>
          <w:tab w:val="center" w:pos="0"/>
        </w:tabs>
        <w:spacing w:line="360" w:lineRule="auto"/>
        <w:jc w:val="center"/>
        <w:outlineLvl w:val="0"/>
        <w:rPr>
          <w:rFonts w:ascii="Arial" w:eastAsia="Arial Unicode MS" w:hAnsi="Arial" w:cs="Arial"/>
          <w:b/>
          <w:sz w:val="22"/>
          <w:szCs w:val="22"/>
        </w:rPr>
      </w:pPr>
      <w:r w:rsidRPr="00856F9B">
        <w:rPr>
          <w:rFonts w:ascii="Arial" w:eastAsia="Arial Unicode MS" w:hAnsi="Arial" w:cs="Arial"/>
          <w:b/>
          <w:sz w:val="22"/>
          <w:szCs w:val="22"/>
        </w:rPr>
        <w:t>§ 7</w:t>
      </w:r>
    </w:p>
    <w:p w14:paraId="6314018D" w14:textId="455E923F" w:rsidR="00E84E25" w:rsidRPr="001C4975" w:rsidRDefault="005F1573" w:rsidP="001C4975">
      <w:pPr>
        <w:pStyle w:val="Akapitzlist"/>
        <w:widowControl w:val="0"/>
        <w:numPr>
          <w:ilvl w:val="0"/>
          <w:numId w:val="30"/>
        </w:numPr>
        <w:suppressAutoHyphens w:val="0"/>
        <w:autoSpaceDN/>
        <w:spacing w:line="360" w:lineRule="auto"/>
        <w:textAlignment w:val="auto"/>
        <w:rPr>
          <w:rFonts w:ascii="Arial" w:hAnsi="Arial" w:cs="Arial"/>
        </w:rPr>
      </w:pPr>
      <w:r w:rsidRPr="005F1573">
        <w:rPr>
          <w:rFonts w:ascii="Arial" w:hAnsi="Arial" w:cs="Arial"/>
        </w:rPr>
        <w:t>Czas świadczonej usługi doradztwa wynosi minimalnie 1 godzinę zegarową, a maksymalnie 5 godzin zegarowych na jednego Uczestnika. Czas usługi jest realizowany indywidualnie, przy czym całość usługi musi się zakończyć w ciągu 10 dni roboczych od dnia rozpoczęcia jej realizacji</w:t>
      </w:r>
      <w:r w:rsidR="00994CB1">
        <w:rPr>
          <w:rFonts w:ascii="Arial" w:hAnsi="Arial" w:cs="Arial"/>
        </w:rPr>
        <w:t xml:space="preserve">. </w:t>
      </w:r>
    </w:p>
    <w:p w14:paraId="56761665" w14:textId="3D82140E" w:rsidR="00C20161" w:rsidRPr="001C4975" w:rsidRDefault="00E84E25" w:rsidP="001C4975">
      <w:pPr>
        <w:pStyle w:val="Tekstpodstawowywcity"/>
        <w:suppressAutoHyphens/>
        <w:spacing w:after="0" w:line="360" w:lineRule="auto"/>
        <w:ind w:hanging="283"/>
        <w:jc w:val="both"/>
        <w:rPr>
          <w:rFonts w:ascii="Arial" w:hAnsi="Arial" w:cs="Arial"/>
          <w:color w:val="000000"/>
        </w:rPr>
      </w:pPr>
      <w:r>
        <w:rPr>
          <w:rFonts w:ascii="Arial" w:hAnsi="Arial" w:cs="Arial"/>
          <w:color w:val="000000"/>
        </w:rPr>
        <w:t xml:space="preserve">2. </w:t>
      </w:r>
      <w:r w:rsidR="001C4975">
        <w:rPr>
          <w:rFonts w:ascii="Arial" w:hAnsi="Arial" w:cs="Arial"/>
          <w:color w:val="000000"/>
        </w:rPr>
        <w:t xml:space="preserve"> </w:t>
      </w:r>
      <w:r w:rsidR="00C20161" w:rsidRPr="001C4975">
        <w:rPr>
          <w:rFonts w:ascii="Arial" w:hAnsi="Arial" w:cs="Arial"/>
          <w:color w:val="000000"/>
        </w:rPr>
        <w:t>Zamawiającemu przysługuje możliwość skorzystania z prawa opcji:</w:t>
      </w:r>
    </w:p>
    <w:p w14:paraId="0B4602B3" w14:textId="18A84F7B" w:rsidR="00C20161" w:rsidRPr="001C4975" w:rsidRDefault="00C20161" w:rsidP="00856F9B">
      <w:pPr>
        <w:pStyle w:val="Tekstpodstawowywcity"/>
        <w:suppressAutoHyphens/>
        <w:spacing w:after="0" w:line="360" w:lineRule="auto"/>
        <w:jc w:val="both"/>
        <w:rPr>
          <w:rFonts w:ascii="Arial" w:hAnsi="Arial" w:cs="Arial"/>
        </w:rPr>
      </w:pPr>
      <w:r w:rsidRPr="001C4975">
        <w:rPr>
          <w:rFonts w:ascii="Arial" w:hAnsi="Arial" w:cs="Arial"/>
          <w:color w:val="000000"/>
        </w:rPr>
        <w:t xml:space="preserve">1) </w:t>
      </w:r>
      <w:r w:rsidRPr="001C4975">
        <w:rPr>
          <w:rFonts w:ascii="Arial" w:hAnsi="Arial" w:cs="Arial"/>
          <w:b/>
          <w:bCs/>
          <w:color w:val="000000"/>
        </w:rPr>
        <w:t>co do ilości osób</w:t>
      </w:r>
      <w:r w:rsidRPr="001C4975">
        <w:rPr>
          <w:rFonts w:ascii="Arial" w:hAnsi="Arial" w:cs="Arial"/>
          <w:color w:val="000000"/>
        </w:rPr>
        <w:t xml:space="preserve">, którym ma być udzielone doradztwo zawodowe, i w związku z tym dopuszcza możliwość zwiększenia wskazanej w </w:t>
      </w:r>
      <w:r w:rsidR="00891356" w:rsidRPr="001C4975">
        <w:rPr>
          <w:rFonts w:ascii="Arial" w:hAnsi="Arial" w:cs="Arial"/>
          <w:color w:val="000000"/>
        </w:rPr>
        <w:t xml:space="preserve">§ 1 </w:t>
      </w:r>
      <w:r w:rsidRPr="001C4975">
        <w:rPr>
          <w:rFonts w:ascii="Arial" w:hAnsi="Arial" w:cs="Arial"/>
          <w:color w:val="000000"/>
        </w:rPr>
        <w:t xml:space="preserve">ust. 1  </w:t>
      </w:r>
      <w:r w:rsidR="00891356" w:rsidRPr="001C4975">
        <w:rPr>
          <w:rFonts w:ascii="Arial" w:hAnsi="Arial" w:cs="Arial"/>
          <w:color w:val="000000"/>
        </w:rPr>
        <w:t xml:space="preserve">Umowy </w:t>
      </w:r>
      <w:r w:rsidRPr="001C4975">
        <w:rPr>
          <w:rFonts w:ascii="Arial" w:hAnsi="Arial" w:cs="Arial"/>
          <w:color w:val="000000"/>
        </w:rPr>
        <w:t xml:space="preserve">liczby  osób z 5 do 15. </w:t>
      </w:r>
      <w:r w:rsidRPr="001C4975">
        <w:rPr>
          <w:rFonts w:ascii="Arial" w:hAnsi="Arial" w:cs="Arial"/>
        </w:rPr>
        <w:t xml:space="preserve"> Prawo opcji, co do ilości osób, może zostać zastosowane przez Zamawiającego w wypadku, gdy otrzyma więcej niż 5 zgłoszeń od uczestników zainteresowanych skorzystaniem z usługi</w:t>
      </w:r>
      <w:r w:rsidR="008C2B84" w:rsidRPr="001C4975">
        <w:rPr>
          <w:rFonts w:ascii="Arial" w:hAnsi="Arial" w:cs="Arial"/>
        </w:rPr>
        <w:t xml:space="preserve"> </w:t>
      </w:r>
      <w:bookmarkStart w:id="8" w:name="_Hlk198033020"/>
      <w:r w:rsidR="008C2B84" w:rsidRPr="001C4975">
        <w:rPr>
          <w:rFonts w:ascii="Arial" w:hAnsi="Arial" w:cs="Arial"/>
        </w:rPr>
        <w:t>oraz pod warunkiem, że Zamawiający będzie dysponował środkami finansowymi na realizację usługi            w ramach prawa opcji</w:t>
      </w:r>
      <w:bookmarkEnd w:id="8"/>
      <w:r w:rsidRPr="001C4975">
        <w:rPr>
          <w:rFonts w:ascii="Arial" w:hAnsi="Arial" w:cs="Arial"/>
        </w:rPr>
        <w:t xml:space="preserve">. O skorzystaniu z prawa opcji co do ilości osób Zamawiający poinformuje Wykonawcę pismem opatrzonym kwalifikowanym podpisem elektronicznym przesłanym na adres e-mail Wykonawcy wskazany w </w:t>
      </w:r>
      <w:r w:rsidR="00856F9B" w:rsidRPr="001C4975">
        <w:rPr>
          <w:rFonts w:ascii="Arial" w:hAnsi="Arial" w:cs="Arial"/>
        </w:rPr>
        <w:t>U</w:t>
      </w:r>
      <w:r w:rsidRPr="001C4975">
        <w:rPr>
          <w:rFonts w:ascii="Arial" w:hAnsi="Arial" w:cs="Arial"/>
        </w:rPr>
        <w:t xml:space="preserve">mowie, w terminie do 3 dni roboczych od dnia powzięcia wiadomości o konieczności skorzystania z prawa opcji, tj. od dnia otrzymania więcej niż 5 zgłoszeń do skorzystania z usługi. Zamawiającemu przysługuje możliwość skorzystania z prawa opcji co do ilości osób wielokrotnie, przy czym przekazanie informacji o skorzystaniu z prawa opcji nie może nastąpić później niż 1 miesiąc przed zakończeniem terminu realizacji przedmiotu </w:t>
      </w:r>
      <w:r w:rsidR="001454E3" w:rsidRPr="001C4975">
        <w:rPr>
          <w:rFonts w:ascii="Arial" w:hAnsi="Arial" w:cs="Arial"/>
        </w:rPr>
        <w:t>Umowy</w:t>
      </w:r>
      <w:r w:rsidRPr="001C4975">
        <w:rPr>
          <w:rFonts w:ascii="Arial" w:hAnsi="Arial" w:cs="Arial"/>
        </w:rPr>
        <w:t xml:space="preserve">, o którym mowa w </w:t>
      </w:r>
      <w:r w:rsidRPr="001C4975">
        <w:rPr>
          <w:rFonts w:ascii="Arial" w:hAnsi="Arial" w:cs="Arial"/>
          <w:color w:val="000000"/>
        </w:rPr>
        <w:t>§ 6 ust. 1</w:t>
      </w:r>
      <w:r w:rsidRPr="001C4975">
        <w:rPr>
          <w:rFonts w:ascii="Arial" w:hAnsi="Arial" w:cs="Arial"/>
        </w:rPr>
        <w:t xml:space="preserve">. </w:t>
      </w:r>
    </w:p>
    <w:p w14:paraId="0145EBEC" w14:textId="1E5933AD" w:rsidR="00C20161" w:rsidRPr="00866F81" w:rsidRDefault="00C20161" w:rsidP="00856F9B">
      <w:pPr>
        <w:pStyle w:val="Tekstpodstawowywcity"/>
        <w:suppressAutoHyphens/>
        <w:spacing w:after="0" w:line="360" w:lineRule="auto"/>
        <w:jc w:val="both"/>
        <w:rPr>
          <w:rFonts w:ascii="Arial" w:hAnsi="Arial" w:cs="Arial"/>
          <w:color w:val="000000"/>
        </w:rPr>
      </w:pPr>
      <w:r w:rsidRPr="001C4975">
        <w:rPr>
          <w:rFonts w:ascii="Arial" w:hAnsi="Arial" w:cs="Arial"/>
          <w:color w:val="000000"/>
        </w:rPr>
        <w:lastRenderedPageBreak/>
        <w:t xml:space="preserve">2) na </w:t>
      </w:r>
      <w:r w:rsidRPr="001C4975">
        <w:rPr>
          <w:rFonts w:ascii="Arial" w:hAnsi="Arial" w:cs="Arial"/>
          <w:b/>
          <w:bCs/>
          <w:color w:val="000000"/>
        </w:rPr>
        <w:t>termin</w:t>
      </w:r>
      <w:r w:rsidRPr="001C4975">
        <w:rPr>
          <w:rFonts w:ascii="Arial" w:hAnsi="Arial" w:cs="Arial"/>
          <w:color w:val="000000"/>
        </w:rPr>
        <w:t xml:space="preserve"> i w związku z tym dopuszcza</w:t>
      </w:r>
      <w:r>
        <w:rPr>
          <w:rFonts w:ascii="Arial" w:hAnsi="Arial" w:cs="Arial"/>
          <w:color w:val="000000"/>
        </w:rPr>
        <w:t xml:space="preserve"> możliwość przedłużenia terminu realizacji przedmiotu Umowy wskazanego w § 6 ust. 1</w:t>
      </w:r>
      <w:r w:rsidR="00E73372">
        <w:rPr>
          <w:rFonts w:ascii="Arial" w:hAnsi="Arial" w:cs="Arial"/>
          <w:color w:val="000000"/>
        </w:rPr>
        <w:t xml:space="preserve"> (na tożsamych warunkach)</w:t>
      </w:r>
      <w:r>
        <w:rPr>
          <w:rFonts w:ascii="Arial" w:hAnsi="Arial" w:cs="Arial"/>
          <w:color w:val="000000"/>
        </w:rPr>
        <w:t>, nie dłużej jednak niż o okres 6 miesięcy, wynika to z faktu, iż w</w:t>
      </w:r>
      <w:r w:rsidRPr="0043496D">
        <w:rPr>
          <w:rFonts w:ascii="Arial" w:hAnsi="Arial" w:cs="Arial"/>
          <w:color w:val="000000"/>
        </w:rPr>
        <w:t xml:space="preserve">sparcie ma być odpowiedzią na trudną sytuację osób, które straciły pracę z przyczyn leżących po stronie pracodawcy, zatem ze względu na specyfikę okoliczności, w których realizowana będzie usługa, możliwe </w:t>
      </w:r>
      <w:r>
        <w:rPr>
          <w:rFonts w:ascii="Arial" w:hAnsi="Arial" w:cs="Arial"/>
          <w:color w:val="000000"/>
        </w:rPr>
        <w:t xml:space="preserve">jest, że zaistnieje potrzeba przedłużenia terminu realizacji przedmiotu Umowy. Prawo opcji na termin powyżej może zostać zastosowane przez Zamawiającego </w:t>
      </w:r>
      <w:r w:rsidRPr="00B957F6">
        <w:rPr>
          <w:rFonts w:ascii="Arial" w:hAnsi="Arial" w:cs="Arial"/>
          <w:color w:val="000000"/>
        </w:rPr>
        <w:t xml:space="preserve">w przypadku </w:t>
      </w:r>
      <w:r>
        <w:rPr>
          <w:rFonts w:ascii="Arial" w:hAnsi="Arial" w:cs="Arial"/>
          <w:color w:val="000000"/>
        </w:rPr>
        <w:t xml:space="preserve">gdy w terminie do dnia 19.12.2025 r. Zamawiający otrzyma mniej niż 5 zgłoszeń do skorzystania z usługi lub </w:t>
      </w:r>
      <w:r w:rsidRPr="002F00BC">
        <w:rPr>
          <w:rFonts w:ascii="Arial" w:hAnsi="Arial" w:cs="Arial"/>
          <w:color w:val="000000"/>
        </w:rPr>
        <w:t>poweźmie wiedzę o możliwych/ planowanych zwolnieniach grupowych, które nastąpią po 31.12.2025 r</w:t>
      </w:r>
      <w:r>
        <w:rPr>
          <w:rFonts w:ascii="Arial" w:hAnsi="Arial" w:cs="Arial"/>
          <w:color w:val="000000"/>
        </w:rPr>
        <w:t>. Prawo opcji na termin</w:t>
      </w:r>
      <w:r w:rsidR="00E57408">
        <w:rPr>
          <w:rFonts w:ascii="Arial" w:hAnsi="Arial" w:cs="Arial"/>
          <w:color w:val="000000"/>
        </w:rPr>
        <w:t xml:space="preserve"> </w:t>
      </w:r>
      <w:r>
        <w:rPr>
          <w:rFonts w:ascii="Arial" w:hAnsi="Arial" w:cs="Arial"/>
          <w:color w:val="000000"/>
        </w:rPr>
        <w:t xml:space="preserve">może też być zastosowane, gdy Zamawiający otrzymał zgłoszenie do skorzystania z usługi, której przeprowadzenie nie jest możliwe w terminie do dnia 31.12.2025 r. </w:t>
      </w:r>
      <w:r w:rsidRPr="0043496D">
        <w:rPr>
          <w:rFonts w:ascii="Arial" w:hAnsi="Arial" w:cs="Arial"/>
          <w:color w:val="000000"/>
        </w:rPr>
        <w:t>O skorzystaniu z prawa opcji</w:t>
      </w:r>
      <w:r>
        <w:rPr>
          <w:rFonts w:ascii="Arial" w:hAnsi="Arial" w:cs="Arial"/>
          <w:color w:val="000000"/>
        </w:rPr>
        <w:t xml:space="preserve"> na termin,</w:t>
      </w:r>
      <w:r w:rsidRPr="0043496D">
        <w:rPr>
          <w:rFonts w:ascii="Arial" w:hAnsi="Arial" w:cs="Arial"/>
          <w:color w:val="000000"/>
        </w:rPr>
        <w:t xml:space="preserve"> Zamawiający poinformuje Wykonawcę pismem opatrzonym kwalifikowanym podpisem elektronicznym przesłanym na adres e-mail Wykonawcy wskazany w </w:t>
      </w:r>
      <w:r>
        <w:rPr>
          <w:rFonts w:ascii="Arial" w:hAnsi="Arial" w:cs="Arial"/>
          <w:color w:val="000000"/>
        </w:rPr>
        <w:t>U</w:t>
      </w:r>
      <w:r w:rsidRPr="0043496D">
        <w:rPr>
          <w:rFonts w:ascii="Arial" w:hAnsi="Arial" w:cs="Arial"/>
          <w:color w:val="000000"/>
        </w:rPr>
        <w:t>mowie</w:t>
      </w:r>
      <w:r>
        <w:rPr>
          <w:rFonts w:ascii="Arial" w:hAnsi="Arial" w:cs="Arial"/>
          <w:color w:val="000000"/>
        </w:rPr>
        <w:t xml:space="preserve"> </w:t>
      </w:r>
      <w:r w:rsidRPr="0028648D">
        <w:rPr>
          <w:rFonts w:ascii="Arial" w:hAnsi="Arial" w:cs="Arial"/>
          <w:color w:val="000000"/>
        </w:rPr>
        <w:t xml:space="preserve">najpóźniej w dniu </w:t>
      </w:r>
      <w:r>
        <w:rPr>
          <w:rFonts w:ascii="Arial" w:hAnsi="Arial" w:cs="Arial"/>
          <w:color w:val="000000"/>
        </w:rPr>
        <w:t>19</w:t>
      </w:r>
      <w:r w:rsidRPr="0028648D">
        <w:rPr>
          <w:rFonts w:ascii="Arial" w:hAnsi="Arial" w:cs="Arial"/>
          <w:color w:val="000000"/>
        </w:rPr>
        <w:t>.12.2025 r</w:t>
      </w:r>
      <w:r>
        <w:rPr>
          <w:rFonts w:ascii="Arial" w:hAnsi="Arial" w:cs="Arial"/>
          <w:color w:val="000000"/>
        </w:rPr>
        <w:t>. Pismo</w:t>
      </w:r>
      <w:r w:rsidR="00435885">
        <w:rPr>
          <w:rFonts w:ascii="Arial" w:hAnsi="Arial" w:cs="Arial"/>
          <w:color w:val="000000"/>
        </w:rPr>
        <w:t>, o którym mowa powyżej,</w:t>
      </w:r>
      <w:r>
        <w:rPr>
          <w:rFonts w:ascii="Arial" w:hAnsi="Arial" w:cs="Arial"/>
          <w:color w:val="000000"/>
        </w:rPr>
        <w:t xml:space="preserve"> zawierać będzie nowy termin wykonania przedmiotu Umowy. </w:t>
      </w:r>
      <w:r w:rsidRPr="0028648D">
        <w:rPr>
          <w:rFonts w:ascii="Arial" w:hAnsi="Arial" w:cs="Arial"/>
          <w:color w:val="000000"/>
        </w:rPr>
        <w:t xml:space="preserve">Zamawiającemu przysługuje możliwość skorzystania z prawa opcji </w:t>
      </w:r>
      <w:r>
        <w:rPr>
          <w:rFonts w:ascii="Arial" w:hAnsi="Arial" w:cs="Arial"/>
          <w:color w:val="000000"/>
        </w:rPr>
        <w:t>na termin jednokrotnie.</w:t>
      </w:r>
    </w:p>
    <w:p w14:paraId="727878E6" w14:textId="6404915D" w:rsidR="00C20161" w:rsidRPr="00866F81" w:rsidRDefault="00E57408" w:rsidP="00856F9B">
      <w:pPr>
        <w:pStyle w:val="Tekstpodstawowywcity"/>
        <w:suppressAutoHyphens/>
        <w:spacing w:after="0" w:line="360" w:lineRule="auto"/>
        <w:jc w:val="both"/>
        <w:rPr>
          <w:rFonts w:ascii="Arial" w:hAnsi="Arial" w:cs="Arial"/>
          <w:color w:val="000000"/>
        </w:rPr>
      </w:pPr>
      <w:r>
        <w:rPr>
          <w:rFonts w:ascii="Arial" w:hAnsi="Arial" w:cs="Arial"/>
          <w:color w:val="000000"/>
        </w:rPr>
        <w:t>2</w:t>
      </w:r>
      <w:r w:rsidR="00C20161" w:rsidRPr="00866F81">
        <w:rPr>
          <w:rFonts w:ascii="Arial" w:hAnsi="Arial" w:cs="Arial"/>
          <w:color w:val="000000"/>
        </w:rPr>
        <w:t>. Ostateczna decyzja o skorzystaniu z prawa opcji</w:t>
      </w:r>
      <w:r w:rsidR="00C20161">
        <w:rPr>
          <w:rFonts w:ascii="Arial" w:hAnsi="Arial" w:cs="Arial"/>
          <w:color w:val="000000"/>
        </w:rPr>
        <w:t xml:space="preserve">, o którym mowa w ust. </w:t>
      </w:r>
      <w:r>
        <w:rPr>
          <w:rFonts w:ascii="Arial" w:hAnsi="Arial" w:cs="Arial"/>
          <w:color w:val="000000"/>
        </w:rPr>
        <w:t>1</w:t>
      </w:r>
      <w:r w:rsidR="00C20161">
        <w:rPr>
          <w:rFonts w:ascii="Arial" w:hAnsi="Arial" w:cs="Arial"/>
          <w:color w:val="000000"/>
        </w:rPr>
        <w:t xml:space="preserve"> pkt 1 i 2,</w:t>
      </w:r>
      <w:r w:rsidR="00C20161" w:rsidRPr="00866F81">
        <w:rPr>
          <w:rFonts w:ascii="Arial" w:hAnsi="Arial" w:cs="Arial"/>
          <w:color w:val="000000"/>
        </w:rPr>
        <w:t xml:space="preserve"> należy wyłącznie do Zamawiającego, zaś Wykonawca nie ma roszczenia o udzielenie mu zamówienia w ramach opcji. Z kolei w przypadku skorzystania przez Zamawiającego z prawa opcji, Wykonawca jest zobowiązany do realizacji zamówienia objętego opcją na zasadach określonych w Umowie.</w:t>
      </w:r>
      <w:r w:rsidR="00C20161">
        <w:rPr>
          <w:rFonts w:ascii="Arial" w:hAnsi="Arial" w:cs="Arial"/>
          <w:color w:val="000000"/>
        </w:rPr>
        <w:t xml:space="preserve"> </w:t>
      </w:r>
    </w:p>
    <w:p w14:paraId="32C4EF2A" w14:textId="77777777" w:rsidR="0083332E" w:rsidRPr="00866F81" w:rsidRDefault="0083332E" w:rsidP="009B4C35">
      <w:pPr>
        <w:widowControl w:val="0"/>
        <w:spacing w:line="360" w:lineRule="auto"/>
        <w:rPr>
          <w:rFonts w:ascii="Arial" w:hAnsi="Arial" w:cs="Arial"/>
          <w:bCs/>
          <w:sz w:val="22"/>
          <w:szCs w:val="22"/>
          <w:lang w:eastAsia="en-US"/>
        </w:rPr>
      </w:pPr>
    </w:p>
    <w:p w14:paraId="4817DCD3" w14:textId="6C677C0E" w:rsidR="0083332E" w:rsidRPr="00866F81" w:rsidRDefault="0083332E" w:rsidP="00577434">
      <w:pPr>
        <w:keepNext/>
        <w:tabs>
          <w:tab w:val="center" w:pos="0"/>
        </w:tabs>
        <w:spacing w:line="360" w:lineRule="auto"/>
        <w:contextualSpacing/>
        <w:jc w:val="center"/>
        <w:outlineLvl w:val="0"/>
        <w:rPr>
          <w:rFonts w:ascii="Arial" w:eastAsia="Arial Unicode MS" w:hAnsi="Arial" w:cs="Arial"/>
          <w:b/>
          <w:sz w:val="22"/>
          <w:szCs w:val="22"/>
        </w:rPr>
      </w:pPr>
      <w:r w:rsidRPr="00866F81">
        <w:rPr>
          <w:rFonts w:ascii="Arial" w:eastAsia="Arial Unicode MS" w:hAnsi="Arial" w:cs="Arial"/>
          <w:b/>
          <w:sz w:val="22"/>
          <w:szCs w:val="22"/>
        </w:rPr>
        <w:t xml:space="preserve">§ </w:t>
      </w:r>
      <w:r w:rsidR="00E57408">
        <w:rPr>
          <w:rFonts w:ascii="Arial" w:eastAsia="Arial Unicode MS" w:hAnsi="Arial" w:cs="Arial"/>
          <w:b/>
          <w:sz w:val="22"/>
          <w:szCs w:val="22"/>
        </w:rPr>
        <w:t>8</w:t>
      </w:r>
    </w:p>
    <w:p w14:paraId="567F57D4" w14:textId="77777777" w:rsidR="0083332E" w:rsidRPr="00866F81" w:rsidRDefault="0083332E" w:rsidP="00755E75">
      <w:pPr>
        <w:keepNext/>
        <w:numPr>
          <w:ilvl w:val="0"/>
          <w:numId w:val="8"/>
        </w:numPr>
        <w:suppressAutoHyphens w:val="0"/>
        <w:autoSpaceDN/>
        <w:spacing w:line="360" w:lineRule="auto"/>
        <w:ind w:left="284"/>
        <w:contextualSpacing/>
        <w:jc w:val="both"/>
        <w:textAlignment w:val="auto"/>
        <w:outlineLvl w:val="1"/>
        <w:rPr>
          <w:rFonts w:ascii="Arial" w:hAnsi="Arial" w:cs="Arial"/>
          <w:bCs/>
          <w:noProof/>
          <w:sz w:val="22"/>
          <w:szCs w:val="22"/>
        </w:rPr>
      </w:pPr>
      <w:r w:rsidRPr="00866F81">
        <w:rPr>
          <w:rFonts w:ascii="Arial" w:hAnsi="Arial" w:cs="Arial"/>
          <w:bCs/>
          <w:noProof/>
          <w:sz w:val="22"/>
          <w:szCs w:val="22"/>
        </w:rPr>
        <w:t>Zamawiający upoważnia do kontaktów z Wykonawcą:</w:t>
      </w:r>
      <w:r w:rsidR="006A00CB" w:rsidRPr="00866F81">
        <w:rPr>
          <w:rFonts w:ascii="Arial" w:hAnsi="Arial" w:cs="Arial"/>
          <w:bCs/>
          <w:noProof/>
          <w:sz w:val="22"/>
          <w:szCs w:val="22"/>
        </w:rPr>
        <w:t xml:space="preserve"> </w:t>
      </w:r>
      <w:r w:rsidR="00636A2D" w:rsidRPr="00866F81">
        <w:rPr>
          <w:rFonts w:ascii="Arial" w:hAnsi="Arial" w:cs="Arial"/>
          <w:b/>
          <w:sz w:val="22"/>
          <w:szCs w:val="22"/>
        </w:rPr>
        <w:t>……………</w:t>
      </w:r>
      <w:r w:rsidR="00577434" w:rsidRPr="00866F81">
        <w:rPr>
          <w:rFonts w:ascii="Arial" w:hAnsi="Arial" w:cs="Arial"/>
          <w:b/>
          <w:sz w:val="22"/>
          <w:szCs w:val="22"/>
        </w:rPr>
        <w:t>……………</w:t>
      </w:r>
      <w:r w:rsidR="00636A2D" w:rsidRPr="00866F81">
        <w:rPr>
          <w:rFonts w:ascii="Arial" w:hAnsi="Arial" w:cs="Arial"/>
          <w:b/>
          <w:sz w:val="22"/>
          <w:szCs w:val="22"/>
        </w:rPr>
        <w:t>…</w:t>
      </w:r>
      <w:r w:rsidRPr="00866F81">
        <w:rPr>
          <w:rFonts w:ascii="Arial" w:hAnsi="Arial" w:cs="Arial"/>
          <w:bCs/>
          <w:sz w:val="22"/>
          <w:szCs w:val="22"/>
        </w:rPr>
        <w:t xml:space="preserve"> - tel. </w:t>
      </w:r>
      <w:r w:rsidR="00636A2D" w:rsidRPr="00866F81">
        <w:rPr>
          <w:rFonts w:ascii="Arial" w:hAnsi="Arial" w:cs="Arial"/>
          <w:b/>
          <w:sz w:val="22"/>
          <w:szCs w:val="22"/>
        </w:rPr>
        <w:t>………………</w:t>
      </w:r>
      <w:r w:rsidRPr="00866F81">
        <w:rPr>
          <w:rFonts w:ascii="Arial" w:hAnsi="Arial" w:cs="Arial"/>
          <w:bCs/>
          <w:sz w:val="22"/>
          <w:szCs w:val="22"/>
        </w:rPr>
        <w:t xml:space="preserve">, e-mail: </w:t>
      </w:r>
      <w:r w:rsidR="00636A2D" w:rsidRPr="00866F81">
        <w:rPr>
          <w:rFonts w:ascii="Arial" w:hAnsi="Arial" w:cs="Arial"/>
          <w:b/>
          <w:sz w:val="22"/>
          <w:szCs w:val="22"/>
        </w:rPr>
        <w:t>………….</w:t>
      </w:r>
      <w:r w:rsidRPr="00866F81">
        <w:rPr>
          <w:rFonts w:ascii="Arial" w:hAnsi="Arial" w:cs="Arial"/>
          <w:bCs/>
          <w:sz w:val="22"/>
          <w:szCs w:val="22"/>
        </w:rPr>
        <w:t xml:space="preserve"> lub </w:t>
      </w:r>
      <w:r w:rsidR="00636A2D" w:rsidRPr="00866F81">
        <w:rPr>
          <w:rFonts w:ascii="Arial" w:hAnsi="Arial" w:cs="Arial"/>
          <w:b/>
          <w:sz w:val="22"/>
          <w:szCs w:val="22"/>
        </w:rPr>
        <w:t>…………..</w:t>
      </w:r>
      <w:r w:rsidRPr="00866F81">
        <w:rPr>
          <w:rFonts w:ascii="Arial" w:hAnsi="Arial" w:cs="Arial"/>
          <w:bCs/>
          <w:sz w:val="22"/>
          <w:szCs w:val="22"/>
        </w:rPr>
        <w:t xml:space="preserve"> - tel. </w:t>
      </w:r>
      <w:r w:rsidR="00636A2D" w:rsidRPr="00866F81">
        <w:rPr>
          <w:rFonts w:ascii="Arial" w:hAnsi="Arial" w:cs="Arial"/>
          <w:b/>
          <w:sz w:val="22"/>
          <w:szCs w:val="22"/>
        </w:rPr>
        <w:t>………………</w:t>
      </w:r>
      <w:r w:rsidRPr="00866F81">
        <w:rPr>
          <w:rFonts w:ascii="Arial" w:hAnsi="Arial" w:cs="Arial"/>
          <w:bCs/>
          <w:sz w:val="22"/>
          <w:szCs w:val="22"/>
        </w:rPr>
        <w:t xml:space="preserve">, e-mail: </w:t>
      </w:r>
      <w:r w:rsidR="00636A2D" w:rsidRPr="00866F81">
        <w:rPr>
          <w:rFonts w:ascii="Arial" w:hAnsi="Arial" w:cs="Arial"/>
          <w:b/>
          <w:sz w:val="22"/>
          <w:szCs w:val="22"/>
        </w:rPr>
        <w:t>…………………….</w:t>
      </w:r>
      <w:r w:rsidRPr="00866F81">
        <w:rPr>
          <w:rFonts w:ascii="Arial" w:hAnsi="Arial" w:cs="Arial"/>
          <w:bCs/>
          <w:sz w:val="22"/>
          <w:szCs w:val="22"/>
        </w:rPr>
        <w:t>;</w:t>
      </w:r>
    </w:p>
    <w:p w14:paraId="6E593D4D" w14:textId="77777777" w:rsidR="0083332E" w:rsidRPr="00866F81" w:rsidRDefault="0083332E" w:rsidP="00755E75">
      <w:pPr>
        <w:numPr>
          <w:ilvl w:val="0"/>
          <w:numId w:val="8"/>
        </w:numPr>
        <w:suppressAutoHyphens w:val="0"/>
        <w:autoSpaceDN/>
        <w:spacing w:line="360" w:lineRule="auto"/>
        <w:ind w:left="284"/>
        <w:contextualSpacing/>
        <w:jc w:val="both"/>
        <w:textAlignment w:val="auto"/>
        <w:outlineLvl w:val="1"/>
        <w:rPr>
          <w:rFonts w:ascii="Arial" w:hAnsi="Arial" w:cs="Arial"/>
          <w:bCs/>
          <w:noProof/>
          <w:sz w:val="22"/>
          <w:szCs w:val="22"/>
        </w:rPr>
      </w:pPr>
      <w:r w:rsidRPr="00866F81">
        <w:rPr>
          <w:rFonts w:ascii="Arial" w:hAnsi="Arial" w:cs="Arial"/>
          <w:bCs/>
          <w:noProof/>
          <w:sz w:val="22"/>
          <w:szCs w:val="22"/>
        </w:rPr>
        <w:t xml:space="preserve">Wykonawca upoważnia do kontaktów z Zamawiającym </w:t>
      </w:r>
      <w:r w:rsidR="0029384F" w:rsidRPr="00866F81">
        <w:rPr>
          <w:rFonts w:ascii="Arial" w:hAnsi="Arial" w:cs="Arial"/>
          <w:b/>
          <w:sz w:val="22"/>
          <w:szCs w:val="22"/>
        </w:rPr>
        <w:t>…</w:t>
      </w:r>
      <w:r w:rsidR="00F16FA1" w:rsidRPr="00866F81">
        <w:rPr>
          <w:rFonts w:ascii="Arial" w:hAnsi="Arial" w:cs="Arial"/>
          <w:b/>
          <w:sz w:val="22"/>
          <w:szCs w:val="22"/>
        </w:rPr>
        <w:t>…………………………………….</w:t>
      </w:r>
      <w:r w:rsidR="0029384F" w:rsidRPr="00866F81">
        <w:rPr>
          <w:rFonts w:ascii="Arial" w:hAnsi="Arial" w:cs="Arial"/>
          <w:b/>
          <w:sz w:val="22"/>
          <w:szCs w:val="22"/>
        </w:rPr>
        <w:t>……..</w:t>
      </w:r>
      <w:r w:rsidRPr="00866F81">
        <w:rPr>
          <w:rFonts w:ascii="Arial" w:hAnsi="Arial" w:cs="Arial"/>
          <w:b/>
          <w:sz w:val="22"/>
          <w:szCs w:val="22"/>
        </w:rPr>
        <w:t>,</w:t>
      </w:r>
      <w:r w:rsidR="0029384F" w:rsidRPr="00866F81">
        <w:rPr>
          <w:rFonts w:ascii="Arial" w:hAnsi="Arial" w:cs="Arial"/>
          <w:bCs/>
          <w:noProof/>
          <w:sz w:val="22"/>
          <w:szCs w:val="22"/>
        </w:rPr>
        <w:t xml:space="preserve"> </w:t>
      </w:r>
      <w:r w:rsidRPr="00866F81">
        <w:rPr>
          <w:rFonts w:ascii="Arial" w:hAnsi="Arial" w:cs="Arial"/>
          <w:bCs/>
          <w:noProof/>
          <w:sz w:val="22"/>
          <w:szCs w:val="22"/>
        </w:rPr>
        <w:t xml:space="preserve">tel. </w:t>
      </w:r>
      <w:r w:rsidR="0029384F" w:rsidRPr="00866F81">
        <w:rPr>
          <w:rFonts w:ascii="Arial" w:hAnsi="Arial" w:cs="Arial"/>
          <w:b/>
          <w:noProof/>
          <w:sz w:val="22"/>
          <w:szCs w:val="22"/>
        </w:rPr>
        <w:t>……………</w:t>
      </w:r>
      <w:r w:rsidR="00F458CB" w:rsidRPr="00866F81">
        <w:rPr>
          <w:rFonts w:ascii="Arial" w:hAnsi="Arial" w:cs="Arial"/>
          <w:bCs/>
          <w:noProof/>
          <w:sz w:val="22"/>
          <w:szCs w:val="22"/>
        </w:rPr>
        <w:t>,</w:t>
      </w:r>
      <w:r w:rsidRPr="00866F81">
        <w:rPr>
          <w:rFonts w:ascii="Arial" w:hAnsi="Arial" w:cs="Arial"/>
          <w:bCs/>
          <w:noProof/>
          <w:sz w:val="22"/>
          <w:szCs w:val="22"/>
        </w:rPr>
        <w:t xml:space="preserve"> e-mail: </w:t>
      </w:r>
      <w:r w:rsidR="0029384F" w:rsidRPr="00866F81">
        <w:rPr>
          <w:rFonts w:ascii="Arial" w:hAnsi="Arial" w:cs="Arial"/>
          <w:b/>
          <w:noProof/>
          <w:sz w:val="22"/>
          <w:szCs w:val="22"/>
        </w:rPr>
        <w:t>………………</w:t>
      </w:r>
      <w:r w:rsidRPr="00866F81">
        <w:rPr>
          <w:rFonts w:ascii="Arial" w:hAnsi="Arial" w:cs="Arial"/>
          <w:bCs/>
          <w:noProof/>
          <w:sz w:val="22"/>
          <w:szCs w:val="22"/>
        </w:rPr>
        <w:t>.</w:t>
      </w:r>
    </w:p>
    <w:p w14:paraId="70919247" w14:textId="77777777" w:rsidR="0083332E" w:rsidRPr="00866F81" w:rsidRDefault="0083332E" w:rsidP="00755E75">
      <w:pPr>
        <w:numPr>
          <w:ilvl w:val="0"/>
          <w:numId w:val="8"/>
        </w:numPr>
        <w:suppressAutoHyphens w:val="0"/>
        <w:autoSpaceDN/>
        <w:spacing w:line="360" w:lineRule="auto"/>
        <w:ind w:left="284"/>
        <w:contextualSpacing/>
        <w:jc w:val="both"/>
        <w:textAlignment w:val="auto"/>
        <w:outlineLvl w:val="1"/>
        <w:rPr>
          <w:rFonts w:ascii="Arial" w:hAnsi="Arial" w:cs="Arial"/>
          <w:bCs/>
          <w:noProof/>
          <w:sz w:val="22"/>
          <w:szCs w:val="22"/>
        </w:rPr>
      </w:pPr>
      <w:r w:rsidRPr="00866F81">
        <w:rPr>
          <w:rFonts w:ascii="Arial" w:hAnsi="Arial" w:cs="Arial"/>
          <w:bCs/>
          <w:noProof/>
          <w:sz w:val="22"/>
          <w:szCs w:val="22"/>
        </w:rPr>
        <w:t xml:space="preserve">Zmiana osób wskazanych w ust. 1 lub 2 wymaga pisemnego powiadomienia drugiej </w:t>
      </w:r>
      <w:r w:rsidR="00396C2D" w:rsidRPr="00866F81">
        <w:rPr>
          <w:rFonts w:ascii="Arial" w:hAnsi="Arial" w:cs="Arial"/>
          <w:bCs/>
          <w:noProof/>
          <w:sz w:val="22"/>
          <w:szCs w:val="22"/>
        </w:rPr>
        <w:t>S</w:t>
      </w:r>
      <w:r w:rsidRPr="00866F81">
        <w:rPr>
          <w:rFonts w:ascii="Arial" w:hAnsi="Arial" w:cs="Arial"/>
          <w:bCs/>
          <w:noProof/>
          <w:sz w:val="22"/>
          <w:szCs w:val="22"/>
        </w:rPr>
        <w:t xml:space="preserve">trony. </w:t>
      </w:r>
    </w:p>
    <w:p w14:paraId="1BA5AFCC" w14:textId="77777777" w:rsidR="0083332E" w:rsidRPr="00866F81" w:rsidRDefault="0083332E" w:rsidP="00755E75">
      <w:pPr>
        <w:numPr>
          <w:ilvl w:val="0"/>
          <w:numId w:val="8"/>
        </w:numPr>
        <w:suppressAutoHyphens w:val="0"/>
        <w:autoSpaceDN/>
        <w:spacing w:line="360" w:lineRule="auto"/>
        <w:ind w:left="284"/>
        <w:contextualSpacing/>
        <w:jc w:val="both"/>
        <w:textAlignment w:val="auto"/>
        <w:outlineLvl w:val="1"/>
        <w:rPr>
          <w:rFonts w:ascii="Arial" w:hAnsi="Arial" w:cs="Arial"/>
          <w:bCs/>
          <w:noProof/>
          <w:sz w:val="22"/>
          <w:szCs w:val="22"/>
        </w:rPr>
      </w:pPr>
      <w:r w:rsidRPr="00866F81">
        <w:rPr>
          <w:rFonts w:ascii="Arial" w:hAnsi="Arial" w:cs="Arial"/>
          <w:bCs/>
          <w:noProof/>
          <w:sz w:val="22"/>
          <w:szCs w:val="22"/>
        </w:rPr>
        <w:t>Wykonawca zobowiązany jest do ścisłej współpracy z upoważnionymi przedstawicielami Zamawiającego w celu prawidłowej realizacji Przedmiotu Umowy.</w:t>
      </w:r>
    </w:p>
    <w:p w14:paraId="3E55DE48" w14:textId="77777777" w:rsidR="0083332E" w:rsidRPr="00866F81" w:rsidRDefault="0083332E" w:rsidP="00755E75">
      <w:pPr>
        <w:keepNext/>
        <w:numPr>
          <w:ilvl w:val="0"/>
          <w:numId w:val="8"/>
        </w:numPr>
        <w:suppressAutoHyphens w:val="0"/>
        <w:autoSpaceDN/>
        <w:spacing w:line="360" w:lineRule="auto"/>
        <w:ind w:left="284"/>
        <w:contextualSpacing/>
        <w:jc w:val="both"/>
        <w:textAlignment w:val="auto"/>
        <w:outlineLvl w:val="1"/>
        <w:rPr>
          <w:rFonts w:ascii="Arial" w:hAnsi="Arial" w:cs="Arial"/>
          <w:bCs/>
          <w:noProof/>
          <w:sz w:val="22"/>
          <w:szCs w:val="22"/>
        </w:rPr>
      </w:pPr>
      <w:r w:rsidRPr="00866F81">
        <w:rPr>
          <w:rFonts w:ascii="Arial" w:hAnsi="Arial" w:cs="Arial"/>
          <w:bCs/>
          <w:noProof/>
          <w:sz w:val="22"/>
          <w:szCs w:val="22"/>
        </w:rPr>
        <w:t>Strony wskazują następujący adres do doręczeń:</w:t>
      </w:r>
    </w:p>
    <w:p w14:paraId="7F3D3A55" w14:textId="3ECC2F41" w:rsidR="0083332E" w:rsidRPr="00866F81" w:rsidRDefault="0083332E" w:rsidP="00577434">
      <w:pPr>
        <w:suppressAutoHyphens w:val="0"/>
        <w:autoSpaceDN/>
        <w:spacing w:line="360" w:lineRule="auto"/>
        <w:ind w:left="284"/>
        <w:contextualSpacing/>
        <w:jc w:val="both"/>
        <w:textAlignment w:val="auto"/>
        <w:outlineLvl w:val="2"/>
        <w:rPr>
          <w:rFonts w:ascii="Arial" w:hAnsi="Arial" w:cs="Arial"/>
          <w:bCs/>
          <w:sz w:val="22"/>
          <w:szCs w:val="22"/>
        </w:rPr>
      </w:pPr>
      <w:r w:rsidRPr="00866F81">
        <w:rPr>
          <w:rFonts w:ascii="Arial" w:hAnsi="Arial" w:cs="Arial"/>
          <w:bCs/>
          <w:sz w:val="22"/>
          <w:szCs w:val="22"/>
        </w:rPr>
        <w:t xml:space="preserve">Zamawiający: </w:t>
      </w:r>
      <w:r w:rsidR="0029384F" w:rsidRPr="00866F81">
        <w:rPr>
          <w:rStyle w:val="Pogrubienie"/>
          <w:rFonts w:ascii="Arial" w:hAnsi="Arial" w:cs="Arial"/>
          <w:sz w:val="22"/>
          <w:szCs w:val="22"/>
        </w:rPr>
        <w:t>……………………………………………………………………………………………………………</w:t>
      </w:r>
      <w:r w:rsidRPr="00866F81">
        <w:rPr>
          <w:rFonts w:ascii="Arial" w:hAnsi="Arial" w:cs="Arial"/>
          <w:bCs/>
          <w:sz w:val="22"/>
          <w:szCs w:val="22"/>
        </w:rPr>
        <w:t>,</w:t>
      </w:r>
    </w:p>
    <w:p w14:paraId="6AF3C856" w14:textId="01803DBC" w:rsidR="0083332E" w:rsidRPr="00866F81" w:rsidRDefault="0083332E" w:rsidP="00577434">
      <w:pPr>
        <w:suppressAutoHyphens w:val="0"/>
        <w:autoSpaceDN/>
        <w:spacing w:line="360" w:lineRule="auto"/>
        <w:ind w:left="284"/>
        <w:contextualSpacing/>
        <w:jc w:val="both"/>
        <w:textAlignment w:val="auto"/>
        <w:outlineLvl w:val="2"/>
        <w:rPr>
          <w:rFonts w:ascii="Arial" w:hAnsi="Arial" w:cs="Arial"/>
          <w:bCs/>
          <w:sz w:val="22"/>
          <w:szCs w:val="22"/>
        </w:rPr>
      </w:pPr>
      <w:r w:rsidRPr="00866F81">
        <w:rPr>
          <w:rFonts w:ascii="Arial" w:hAnsi="Arial" w:cs="Arial"/>
          <w:bCs/>
          <w:sz w:val="22"/>
          <w:szCs w:val="22"/>
        </w:rPr>
        <w:t xml:space="preserve">Wykonawca: </w:t>
      </w:r>
      <w:r w:rsidR="0029384F" w:rsidRPr="00866F81">
        <w:rPr>
          <w:rFonts w:ascii="Arial" w:hAnsi="Arial" w:cs="Arial"/>
          <w:b/>
          <w:bCs/>
          <w:sz w:val="22"/>
          <w:szCs w:val="22"/>
        </w:rPr>
        <w:t>……………………………………</w:t>
      </w:r>
      <w:r w:rsidR="00622C09">
        <w:rPr>
          <w:rFonts w:ascii="Arial" w:hAnsi="Arial" w:cs="Arial"/>
          <w:b/>
          <w:bCs/>
          <w:sz w:val="22"/>
          <w:szCs w:val="22"/>
        </w:rPr>
        <w:t>………………………………………………………………………</w:t>
      </w:r>
    </w:p>
    <w:p w14:paraId="25597604" w14:textId="77777777" w:rsidR="0083332E" w:rsidRPr="00866F81" w:rsidRDefault="006A00CB" w:rsidP="00755E75">
      <w:pPr>
        <w:numPr>
          <w:ilvl w:val="0"/>
          <w:numId w:val="8"/>
        </w:numPr>
        <w:suppressAutoHyphens w:val="0"/>
        <w:autoSpaceDN/>
        <w:spacing w:line="360" w:lineRule="auto"/>
        <w:ind w:left="284"/>
        <w:contextualSpacing/>
        <w:jc w:val="both"/>
        <w:textAlignment w:val="auto"/>
        <w:outlineLvl w:val="1"/>
        <w:rPr>
          <w:rFonts w:ascii="Arial" w:hAnsi="Arial" w:cs="Arial"/>
          <w:bCs/>
          <w:noProof/>
          <w:sz w:val="22"/>
          <w:szCs w:val="22"/>
        </w:rPr>
      </w:pPr>
      <w:r w:rsidRPr="00866F81">
        <w:rPr>
          <w:rFonts w:ascii="Arial" w:hAnsi="Arial" w:cs="Arial"/>
          <w:bCs/>
          <w:noProof/>
          <w:sz w:val="22"/>
          <w:szCs w:val="22"/>
        </w:rPr>
        <w:lastRenderedPageBreak/>
        <w:t xml:space="preserve">Wykonawca </w:t>
      </w:r>
      <w:r w:rsidR="0083332E" w:rsidRPr="00866F81">
        <w:rPr>
          <w:rFonts w:ascii="Arial" w:hAnsi="Arial" w:cs="Arial"/>
          <w:bCs/>
          <w:noProof/>
          <w:sz w:val="22"/>
          <w:szCs w:val="22"/>
        </w:rPr>
        <w:t>wyraża również zgodę na doręczanie pism w formie dokumentu elektronicznego na adres e-mail:</w:t>
      </w:r>
      <w:r w:rsidR="0083332E" w:rsidRPr="00866F81">
        <w:rPr>
          <w:rFonts w:ascii="Arial" w:hAnsi="Arial" w:cs="Arial"/>
          <w:b/>
          <w:noProof/>
          <w:sz w:val="22"/>
          <w:szCs w:val="22"/>
        </w:rPr>
        <w:t xml:space="preserve"> </w:t>
      </w:r>
      <w:r w:rsidR="0029384F" w:rsidRPr="00866F81">
        <w:rPr>
          <w:rFonts w:ascii="Arial" w:hAnsi="Arial" w:cs="Arial"/>
          <w:b/>
          <w:noProof/>
          <w:sz w:val="22"/>
          <w:szCs w:val="22"/>
        </w:rPr>
        <w:t>………………………</w:t>
      </w:r>
      <w:r w:rsidR="0083332E" w:rsidRPr="00866F81">
        <w:rPr>
          <w:rFonts w:ascii="Arial" w:hAnsi="Arial" w:cs="Arial"/>
          <w:b/>
          <w:noProof/>
          <w:sz w:val="22"/>
          <w:szCs w:val="22"/>
        </w:rPr>
        <w:t xml:space="preserve">. </w:t>
      </w:r>
    </w:p>
    <w:p w14:paraId="74114B25" w14:textId="77777777" w:rsidR="0083332E" w:rsidRPr="00866F81" w:rsidRDefault="0083332E" w:rsidP="00755E75">
      <w:pPr>
        <w:numPr>
          <w:ilvl w:val="0"/>
          <w:numId w:val="8"/>
        </w:numPr>
        <w:suppressAutoHyphens w:val="0"/>
        <w:autoSpaceDN/>
        <w:spacing w:line="360" w:lineRule="auto"/>
        <w:ind w:left="284"/>
        <w:contextualSpacing/>
        <w:jc w:val="both"/>
        <w:textAlignment w:val="auto"/>
        <w:outlineLvl w:val="1"/>
        <w:rPr>
          <w:rFonts w:ascii="Arial" w:hAnsi="Arial" w:cs="Arial"/>
          <w:bCs/>
          <w:noProof/>
          <w:sz w:val="22"/>
          <w:szCs w:val="22"/>
        </w:rPr>
      </w:pPr>
      <w:r w:rsidRPr="00866F81">
        <w:rPr>
          <w:rFonts w:ascii="Arial" w:hAnsi="Arial" w:cs="Arial"/>
          <w:bCs/>
          <w:noProof/>
          <w:sz w:val="22"/>
          <w:szCs w:val="22"/>
        </w:rPr>
        <w:t>W przypadku zmiany adresu przez którąkolwiek ze Stron, powiadomi ona o tym fakcie drugą Stronę na piśmie najpóźniej w dniu następującym po tej zmianie. Zaniechanie zawiadomienia o zmianie skutkować będzie tym, iż korespondencja przesłana na dotychczasowy adres będzie uznawana za skutecznie doręczoną.</w:t>
      </w:r>
    </w:p>
    <w:p w14:paraId="567CC686" w14:textId="77777777" w:rsidR="0083332E" w:rsidRPr="00866F81" w:rsidRDefault="00F74D0D" w:rsidP="00755E75">
      <w:pPr>
        <w:pStyle w:val="Akapitzlist"/>
        <w:numPr>
          <w:ilvl w:val="0"/>
          <w:numId w:val="8"/>
        </w:numPr>
        <w:tabs>
          <w:tab w:val="left" w:pos="142"/>
          <w:tab w:val="left" w:pos="284"/>
          <w:tab w:val="left" w:pos="709"/>
          <w:tab w:val="left" w:pos="851"/>
        </w:tabs>
        <w:spacing w:line="360" w:lineRule="auto"/>
        <w:ind w:left="284"/>
        <w:jc w:val="both"/>
        <w:rPr>
          <w:rFonts w:ascii="Arial" w:hAnsi="Arial" w:cs="Arial"/>
          <w:bCs/>
          <w:noProof/>
          <w:sz w:val="22"/>
          <w:szCs w:val="22"/>
        </w:rPr>
      </w:pPr>
      <w:r w:rsidRPr="00866F81">
        <w:rPr>
          <w:rFonts w:ascii="Arial" w:hAnsi="Arial" w:cs="Arial"/>
          <w:bCs/>
          <w:noProof/>
          <w:sz w:val="22"/>
          <w:szCs w:val="22"/>
        </w:rPr>
        <w:t>Osob</w:t>
      </w:r>
      <w:r w:rsidR="00A075C6" w:rsidRPr="00866F81">
        <w:rPr>
          <w:rFonts w:ascii="Arial" w:hAnsi="Arial" w:cs="Arial"/>
          <w:bCs/>
          <w:noProof/>
          <w:sz w:val="22"/>
          <w:szCs w:val="22"/>
        </w:rPr>
        <w:t>ą odpowiedzialną za realizację U</w:t>
      </w:r>
      <w:r w:rsidRPr="00866F81">
        <w:rPr>
          <w:rFonts w:ascii="Arial" w:hAnsi="Arial" w:cs="Arial"/>
          <w:bCs/>
          <w:noProof/>
          <w:sz w:val="22"/>
          <w:szCs w:val="22"/>
        </w:rPr>
        <w:t xml:space="preserve">mowy ze strony Zamawiającego jest Kierownik Wydziału </w:t>
      </w:r>
      <w:r w:rsidR="00577434" w:rsidRPr="00866F81">
        <w:rPr>
          <w:rFonts w:ascii="Arial" w:hAnsi="Arial" w:cs="Arial"/>
          <w:bCs/>
          <w:noProof/>
          <w:sz w:val="22"/>
          <w:szCs w:val="22"/>
        </w:rPr>
        <w:t>Rozwoju Przedsiębiorczości</w:t>
      </w:r>
      <w:r w:rsidRPr="00866F81">
        <w:rPr>
          <w:rFonts w:ascii="Arial" w:hAnsi="Arial" w:cs="Arial"/>
          <w:bCs/>
          <w:noProof/>
          <w:sz w:val="22"/>
          <w:szCs w:val="22"/>
        </w:rPr>
        <w:t>.</w:t>
      </w:r>
    </w:p>
    <w:p w14:paraId="33625855" w14:textId="77777777" w:rsidR="00717CAC" w:rsidRPr="00064084" w:rsidRDefault="00717CAC" w:rsidP="00064084">
      <w:pPr>
        <w:tabs>
          <w:tab w:val="left" w:pos="142"/>
          <w:tab w:val="left" w:pos="284"/>
          <w:tab w:val="left" w:pos="709"/>
          <w:tab w:val="left" w:pos="851"/>
        </w:tabs>
        <w:jc w:val="both"/>
        <w:rPr>
          <w:rFonts w:ascii="Arial" w:hAnsi="Arial" w:cs="Arial"/>
          <w:bCs/>
          <w:noProof/>
          <w:sz w:val="22"/>
          <w:szCs w:val="22"/>
        </w:rPr>
      </w:pPr>
    </w:p>
    <w:p w14:paraId="1865B971" w14:textId="6E0CA7AB" w:rsidR="0083332E" w:rsidRPr="00866F81" w:rsidRDefault="0083332E" w:rsidP="00577434">
      <w:pPr>
        <w:widowControl w:val="0"/>
        <w:shd w:val="clear" w:color="auto" w:fill="FFFFFF"/>
        <w:tabs>
          <w:tab w:val="left" w:pos="426"/>
        </w:tabs>
        <w:spacing w:line="360" w:lineRule="auto"/>
        <w:jc w:val="center"/>
        <w:rPr>
          <w:rFonts w:ascii="Arial" w:hAnsi="Arial" w:cs="Arial"/>
          <w:b/>
          <w:sz w:val="22"/>
          <w:szCs w:val="22"/>
          <w:lang w:eastAsia="en-US"/>
        </w:rPr>
      </w:pPr>
      <w:r w:rsidRPr="00866F81">
        <w:rPr>
          <w:rFonts w:ascii="Arial" w:hAnsi="Arial" w:cs="Arial"/>
          <w:b/>
          <w:sz w:val="22"/>
          <w:szCs w:val="22"/>
          <w:lang w:eastAsia="en-US"/>
        </w:rPr>
        <w:t xml:space="preserve">§ </w:t>
      </w:r>
      <w:r w:rsidR="00E57408">
        <w:rPr>
          <w:rFonts w:ascii="Arial" w:hAnsi="Arial" w:cs="Arial"/>
          <w:b/>
          <w:sz w:val="22"/>
          <w:szCs w:val="22"/>
          <w:lang w:eastAsia="en-US"/>
        </w:rPr>
        <w:t>9</w:t>
      </w:r>
    </w:p>
    <w:p w14:paraId="1187DDAC" w14:textId="24BAA9FE" w:rsidR="0083332E" w:rsidRPr="00866F81" w:rsidRDefault="00755E75" w:rsidP="00755E75">
      <w:pPr>
        <w:widowControl w:val="0"/>
        <w:shd w:val="clear" w:color="auto" w:fill="FFFFFF"/>
        <w:suppressAutoHyphens w:val="0"/>
        <w:autoSpaceDN/>
        <w:spacing w:line="360" w:lineRule="auto"/>
        <w:ind w:left="284"/>
        <w:jc w:val="both"/>
        <w:textAlignment w:val="auto"/>
        <w:rPr>
          <w:rFonts w:ascii="Arial" w:hAnsi="Arial" w:cs="Arial"/>
          <w:bCs/>
          <w:sz w:val="22"/>
          <w:szCs w:val="22"/>
          <w:lang w:eastAsia="en-US"/>
        </w:rPr>
      </w:pPr>
      <w:r>
        <w:rPr>
          <w:rFonts w:ascii="Arial" w:hAnsi="Arial" w:cs="Arial"/>
          <w:bCs/>
          <w:sz w:val="22"/>
          <w:szCs w:val="22"/>
          <w:lang w:eastAsia="en-US"/>
        </w:rPr>
        <w:t xml:space="preserve">1. </w:t>
      </w:r>
      <w:r w:rsidR="0083332E" w:rsidRPr="00866F81">
        <w:rPr>
          <w:rFonts w:ascii="Arial" w:hAnsi="Arial" w:cs="Arial"/>
          <w:bCs/>
          <w:sz w:val="22"/>
          <w:szCs w:val="22"/>
          <w:lang w:eastAsia="en-US"/>
        </w:rPr>
        <w:t>Zamawiający naliczy Wykonawcy kary umowne:</w:t>
      </w:r>
    </w:p>
    <w:p w14:paraId="244FDD1D" w14:textId="1F0EA46E" w:rsidR="00542AA3" w:rsidRPr="00866F81" w:rsidRDefault="00A075C6" w:rsidP="00C0064E">
      <w:pPr>
        <w:widowControl w:val="0"/>
        <w:numPr>
          <w:ilvl w:val="0"/>
          <w:numId w:val="26"/>
        </w:numPr>
        <w:shd w:val="clear" w:color="auto" w:fill="FFFFFF"/>
        <w:tabs>
          <w:tab w:val="left" w:pos="709"/>
        </w:tabs>
        <w:suppressAutoHyphens w:val="0"/>
        <w:autoSpaceDN/>
        <w:spacing w:line="360" w:lineRule="auto"/>
        <w:ind w:left="567" w:hanging="284"/>
        <w:jc w:val="both"/>
        <w:textAlignment w:val="auto"/>
        <w:rPr>
          <w:rFonts w:ascii="Arial" w:hAnsi="Arial" w:cs="Arial"/>
          <w:bCs/>
          <w:sz w:val="22"/>
          <w:szCs w:val="22"/>
          <w:lang w:eastAsia="en-US"/>
        </w:rPr>
      </w:pPr>
      <w:r w:rsidRPr="00866F81">
        <w:rPr>
          <w:rFonts w:ascii="Arial" w:hAnsi="Arial" w:cs="Arial"/>
          <w:bCs/>
          <w:sz w:val="22"/>
          <w:szCs w:val="22"/>
          <w:lang w:eastAsia="en-US"/>
        </w:rPr>
        <w:t xml:space="preserve">za odstąpienie od Umowy </w:t>
      </w:r>
      <w:r w:rsidR="00803428" w:rsidRPr="00866F81">
        <w:rPr>
          <w:rFonts w:ascii="Arial" w:hAnsi="Arial" w:cs="Arial"/>
          <w:bCs/>
          <w:sz w:val="22"/>
          <w:szCs w:val="22"/>
          <w:lang w:eastAsia="en-US"/>
        </w:rPr>
        <w:t xml:space="preserve">w całości </w:t>
      </w:r>
      <w:r w:rsidRPr="00866F81">
        <w:rPr>
          <w:rFonts w:ascii="Arial" w:hAnsi="Arial" w:cs="Arial"/>
          <w:bCs/>
          <w:sz w:val="22"/>
          <w:szCs w:val="22"/>
          <w:lang w:eastAsia="en-US"/>
        </w:rPr>
        <w:t>lub rozwiązanie U</w:t>
      </w:r>
      <w:r w:rsidR="0083332E" w:rsidRPr="00866F81">
        <w:rPr>
          <w:rFonts w:ascii="Arial" w:hAnsi="Arial" w:cs="Arial"/>
          <w:bCs/>
          <w:sz w:val="22"/>
          <w:szCs w:val="22"/>
          <w:lang w:eastAsia="en-US"/>
        </w:rPr>
        <w:t xml:space="preserve">mowy dokonane przez którąkolwiek ze </w:t>
      </w:r>
      <w:r w:rsidR="00396C2D" w:rsidRPr="00866F81">
        <w:rPr>
          <w:rFonts w:ascii="Arial" w:hAnsi="Arial" w:cs="Arial"/>
          <w:bCs/>
          <w:sz w:val="22"/>
          <w:szCs w:val="22"/>
          <w:lang w:eastAsia="en-US"/>
        </w:rPr>
        <w:t>S</w:t>
      </w:r>
      <w:r w:rsidR="0083332E" w:rsidRPr="00866F81">
        <w:rPr>
          <w:rFonts w:ascii="Arial" w:hAnsi="Arial" w:cs="Arial"/>
          <w:bCs/>
          <w:sz w:val="22"/>
          <w:szCs w:val="22"/>
          <w:lang w:eastAsia="en-US"/>
        </w:rPr>
        <w:t xml:space="preserve">tron </w:t>
      </w:r>
      <w:r w:rsidR="009B4C35" w:rsidRPr="00866F81">
        <w:rPr>
          <w:rFonts w:ascii="Arial" w:hAnsi="Arial" w:cs="Arial"/>
          <w:bCs/>
          <w:sz w:val="22"/>
          <w:szCs w:val="22"/>
          <w:lang w:eastAsia="en-US"/>
        </w:rPr>
        <w:t xml:space="preserve">z przyczyn, za które odpowiada Wykonawca - w wysokości </w:t>
      </w:r>
      <w:bookmarkStart w:id="9" w:name="_Hlk194916471"/>
      <w:r w:rsidR="0042711A" w:rsidRPr="00866F81">
        <w:rPr>
          <w:rFonts w:ascii="Arial" w:hAnsi="Arial" w:cs="Arial"/>
          <w:bCs/>
          <w:sz w:val="22"/>
          <w:szCs w:val="22"/>
          <w:lang w:eastAsia="en-US"/>
        </w:rPr>
        <w:t>20</w:t>
      </w:r>
      <w:r w:rsidRPr="00866F81">
        <w:rPr>
          <w:rFonts w:ascii="Arial" w:hAnsi="Arial" w:cs="Arial"/>
          <w:bCs/>
          <w:sz w:val="22"/>
          <w:szCs w:val="22"/>
          <w:lang w:eastAsia="en-US"/>
        </w:rPr>
        <w:t xml:space="preserve"> % maksymalnej wartości brutto U</w:t>
      </w:r>
      <w:r w:rsidR="009B4C35" w:rsidRPr="00866F81">
        <w:rPr>
          <w:rFonts w:ascii="Arial" w:hAnsi="Arial" w:cs="Arial"/>
          <w:bCs/>
          <w:sz w:val="22"/>
          <w:szCs w:val="22"/>
          <w:lang w:eastAsia="en-US"/>
        </w:rPr>
        <w:t>mowy wskazanej w § 5 ust. </w:t>
      </w:r>
      <w:r w:rsidR="00F30B35">
        <w:rPr>
          <w:rFonts w:ascii="Arial" w:hAnsi="Arial" w:cs="Arial"/>
          <w:bCs/>
          <w:sz w:val="22"/>
          <w:szCs w:val="22"/>
          <w:lang w:eastAsia="en-US"/>
        </w:rPr>
        <w:t>7</w:t>
      </w:r>
      <w:r w:rsidR="009B4C35" w:rsidRPr="00866F81">
        <w:rPr>
          <w:rFonts w:ascii="Arial" w:hAnsi="Arial" w:cs="Arial"/>
          <w:bCs/>
          <w:sz w:val="22"/>
          <w:szCs w:val="22"/>
          <w:lang w:eastAsia="en-US"/>
        </w:rPr>
        <w:t>,</w:t>
      </w:r>
      <w:r w:rsidR="0042711A" w:rsidRPr="00866F81">
        <w:rPr>
          <w:rFonts w:ascii="Arial" w:hAnsi="Arial" w:cs="Arial"/>
          <w:bCs/>
          <w:sz w:val="22"/>
          <w:szCs w:val="22"/>
          <w:lang w:eastAsia="en-US"/>
        </w:rPr>
        <w:t xml:space="preserve"> </w:t>
      </w:r>
    </w:p>
    <w:bookmarkEnd w:id="9"/>
    <w:p w14:paraId="59E57E51" w14:textId="5DA950FD" w:rsidR="0020022C" w:rsidRPr="00866F81" w:rsidRDefault="0020022C" w:rsidP="0042711A">
      <w:pPr>
        <w:widowControl w:val="0"/>
        <w:numPr>
          <w:ilvl w:val="0"/>
          <w:numId w:val="26"/>
        </w:numPr>
        <w:shd w:val="clear" w:color="auto" w:fill="FFFFFF"/>
        <w:tabs>
          <w:tab w:val="left" w:pos="709"/>
        </w:tabs>
        <w:suppressAutoHyphens w:val="0"/>
        <w:autoSpaceDN/>
        <w:spacing w:line="360" w:lineRule="auto"/>
        <w:ind w:left="567" w:hanging="284"/>
        <w:jc w:val="both"/>
        <w:textAlignment w:val="auto"/>
        <w:rPr>
          <w:rFonts w:ascii="Arial" w:hAnsi="Arial" w:cs="Arial"/>
          <w:bCs/>
          <w:sz w:val="22"/>
          <w:szCs w:val="22"/>
          <w:lang w:eastAsia="en-US"/>
        </w:rPr>
      </w:pPr>
      <w:r w:rsidRPr="00866F81">
        <w:rPr>
          <w:rFonts w:ascii="Arial" w:hAnsi="Arial" w:cs="Arial"/>
          <w:bCs/>
          <w:sz w:val="22"/>
          <w:szCs w:val="22"/>
          <w:lang w:eastAsia="en-US"/>
        </w:rPr>
        <w:t xml:space="preserve">w </w:t>
      </w:r>
      <w:r w:rsidRPr="00866F81">
        <w:rPr>
          <w:rFonts w:ascii="Arial" w:eastAsia="Calibri" w:hAnsi="Arial" w:cs="Arial"/>
          <w:sz w:val="22"/>
          <w:szCs w:val="22"/>
          <w:lang w:eastAsia="en-US"/>
        </w:rPr>
        <w:t xml:space="preserve">przypadku częściowego </w:t>
      </w:r>
      <w:r w:rsidR="00803428" w:rsidRPr="00866F81">
        <w:rPr>
          <w:rFonts w:ascii="Arial" w:eastAsia="Calibri" w:hAnsi="Arial" w:cs="Arial"/>
          <w:sz w:val="22"/>
          <w:szCs w:val="22"/>
          <w:lang w:eastAsia="en-US"/>
        </w:rPr>
        <w:t xml:space="preserve">za odstąpienia od </w:t>
      </w:r>
      <w:r w:rsidR="001454E3">
        <w:rPr>
          <w:rFonts w:ascii="Arial" w:eastAsia="Calibri" w:hAnsi="Arial" w:cs="Arial"/>
          <w:sz w:val="22"/>
          <w:szCs w:val="22"/>
          <w:lang w:eastAsia="en-US"/>
        </w:rPr>
        <w:t>U</w:t>
      </w:r>
      <w:r w:rsidR="00803428" w:rsidRPr="00866F81">
        <w:rPr>
          <w:rFonts w:ascii="Arial" w:eastAsia="Calibri" w:hAnsi="Arial" w:cs="Arial"/>
          <w:sz w:val="22"/>
          <w:szCs w:val="22"/>
          <w:lang w:eastAsia="en-US"/>
        </w:rPr>
        <w:t xml:space="preserve">mowy w części </w:t>
      </w:r>
      <w:r w:rsidRPr="00866F81">
        <w:rPr>
          <w:rFonts w:ascii="Arial" w:eastAsia="Calibri" w:hAnsi="Arial" w:cs="Arial"/>
          <w:sz w:val="22"/>
          <w:szCs w:val="22"/>
          <w:lang w:eastAsia="en-US"/>
        </w:rPr>
        <w:t xml:space="preserve">odstąpienia od </w:t>
      </w:r>
      <w:r w:rsidR="001454E3">
        <w:rPr>
          <w:rFonts w:ascii="Arial" w:eastAsia="Calibri" w:hAnsi="Arial" w:cs="Arial"/>
          <w:sz w:val="22"/>
          <w:szCs w:val="22"/>
          <w:lang w:eastAsia="en-US"/>
        </w:rPr>
        <w:t>U</w:t>
      </w:r>
      <w:r w:rsidRPr="00866F81">
        <w:rPr>
          <w:rFonts w:ascii="Arial" w:eastAsia="Calibri" w:hAnsi="Arial" w:cs="Arial"/>
          <w:sz w:val="22"/>
          <w:szCs w:val="22"/>
          <w:lang w:eastAsia="en-US"/>
        </w:rPr>
        <w:t>mowy przez którąkolwiek ze stron z przyczyn, za które odpowiada Wykonawca - w wysokości</w:t>
      </w:r>
      <w:r w:rsidR="00C0064E" w:rsidRPr="00866F81" w:rsidDel="00C0064E">
        <w:rPr>
          <w:rFonts w:ascii="Arial" w:eastAsia="Calibri" w:hAnsi="Arial" w:cs="Arial"/>
          <w:bCs/>
          <w:sz w:val="22"/>
          <w:szCs w:val="22"/>
          <w:lang w:eastAsia="en-US"/>
        </w:rPr>
        <w:t xml:space="preserve"> </w:t>
      </w:r>
      <w:r w:rsidR="00C0064E" w:rsidRPr="00866F81">
        <w:rPr>
          <w:rFonts w:ascii="Arial" w:eastAsia="Calibri" w:hAnsi="Arial" w:cs="Arial"/>
          <w:bCs/>
          <w:sz w:val="22"/>
          <w:szCs w:val="22"/>
          <w:lang w:eastAsia="en-US"/>
        </w:rPr>
        <w:t>15% maksymalnej wartości brutto Umowy wskazanej w § 5 ust. </w:t>
      </w:r>
      <w:r w:rsidR="00F30B35">
        <w:rPr>
          <w:rFonts w:ascii="Arial" w:eastAsia="Calibri" w:hAnsi="Arial" w:cs="Arial"/>
          <w:bCs/>
          <w:sz w:val="22"/>
          <w:szCs w:val="22"/>
          <w:lang w:eastAsia="en-US"/>
        </w:rPr>
        <w:t>7</w:t>
      </w:r>
      <w:r w:rsidR="00C10358" w:rsidRPr="00866F81">
        <w:rPr>
          <w:rFonts w:ascii="Arial" w:eastAsia="Calibri" w:hAnsi="Arial" w:cs="Arial"/>
          <w:bCs/>
          <w:sz w:val="22"/>
          <w:szCs w:val="22"/>
          <w:lang w:eastAsia="en-US"/>
        </w:rPr>
        <w:t>;</w:t>
      </w:r>
    </w:p>
    <w:p w14:paraId="26E25BE8" w14:textId="5EB17BC1" w:rsidR="0083332E" w:rsidRPr="00866F81" w:rsidRDefault="0083332E" w:rsidP="0042711A">
      <w:pPr>
        <w:widowControl w:val="0"/>
        <w:numPr>
          <w:ilvl w:val="0"/>
          <w:numId w:val="26"/>
        </w:numPr>
        <w:shd w:val="clear" w:color="auto" w:fill="FFFFFF"/>
        <w:tabs>
          <w:tab w:val="left" w:pos="709"/>
        </w:tabs>
        <w:suppressAutoHyphens w:val="0"/>
        <w:autoSpaceDN/>
        <w:spacing w:line="360" w:lineRule="auto"/>
        <w:ind w:left="567" w:hanging="284"/>
        <w:jc w:val="both"/>
        <w:textAlignment w:val="auto"/>
        <w:rPr>
          <w:rFonts w:ascii="Arial" w:hAnsi="Arial" w:cs="Arial"/>
          <w:bCs/>
          <w:sz w:val="22"/>
          <w:szCs w:val="22"/>
          <w:lang w:eastAsia="en-US"/>
        </w:rPr>
      </w:pPr>
      <w:r w:rsidRPr="00866F81">
        <w:rPr>
          <w:rFonts w:ascii="Arial" w:hAnsi="Arial" w:cs="Arial"/>
          <w:bCs/>
          <w:sz w:val="22"/>
          <w:szCs w:val="22"/>
          <w:lang w:eastAsia="en-US"/>
        </w:rPr>
        <w:t xml:space="preserve">w przypadku nieobecności </w:t>
      </w:r>
      <w:r w:rsidR="00C01773" w:rsidRPr="00866F81">
        <w:rPr>
          <w:rFonts w:ascii="Arial" w:hAnsi="Arial" w:cs="Arial"/>
          <w:bCs/>
          <w:sz w:val="22"/>
          <w:szCs w:val="22"/>
          <w:lang w:eastAsia="en-US"/>
        </w:rPr>
        <w:t xml:space="preserve">osoby skierowanej do wykonywania usługi </w:t>
      </w:r>
      <w:r w:rsidRPr="00866F81">
        <w:rPr>
          <w:rFonts w:ascii="Arial" w:hAnsi="Arial" w:cs="Arial"/>
          <w:bCs/>
          <w:sz w:val="22"/>
          <w:szCs w:val="22"/>
          <w:lang w:eastAsia="en-US"/>
        </w:rPr>
        <w:t xml:space="preserve">na </w:t>
      </w:r>
      <w:r w:rsidR="00577434" w:rsidRPr="00866F81">
        <w:rPr>
          <w:rFonts w:ascii="Arial" w:hAnsi="Arial" w:cs="Arial"/>
          <w:bCs/>
          <w:sz w:val="22"/>
          <w:szCs w:val="22"/>
          <w:lang w:eastAsia="en-US"/>
        </w:rPr>
        <w:t xml:space="preserve">umówionej </w:t>
      </w:r>
      <w:r w:rsidR="00AE678F" w:rsidRPr="00866F81">
        <w:rPr>
          <w:rFonts w:ascii="Arial" w:hAnsi="Arial" w:cs="Arial"/>
          <w:bCs/>
          <w:sz w:val="22"/>
          <w:szCs w:val="22"/>
          <w:lang w:eastAsia="en-US"/>
        </w:rPr>
        <w:t>usłudze doradztwa</w:t>
      </w:r>
      <w:r w:rsidRPr="00866F81">
        <w:rPr>
          <w:rFonts w:ascii="Arial" w:hAnsi="Arial" w:cs="Arial"/>
          <w:bCs/>
          <w:sz w:val="22"/>
          <w:szCs w:val="22"/>
          <w:lang w:eastAsia="en-US"/>
        </w:rPr>
        <w:t>, któr</w:t>
      </w:r>
      <w:r w:rsidR="00577434" w:rsidRPr="00866F81">
        <w:rPr>
          <w:rFonts w:ascii="Arial" w:hAnsi="Arial" w:cs="Arial"/>
          <w:bCs/>
          <w:sz w:val="22"/>
          <w:szCs w:val="22"/>
          <w:lang w:eastAsia="en-US"/>
        </w:rPr>
        <w:t>ej</w:t>
      </w:r>
      <w:r w:rsidRPr="00866F81">
        <w:rPr>
          <w:rFonts w:ascii="Arial" w:hAnsi="Arial" w:cs="Arial"/>
          <w:bCs/>
          <w:sz w:val="22"/>
          <w:szCs w:val="22"/>
          <w:lang w:eastAsia="en-US"/>
        </w:rPr>
        <w:t xml:space="preserve"> </w:t>
      </w:r>
      <w:r w:rsidR="00577434" w:rsidRPr="00866F81">
        <w:rPr>
          <w:rFonts w:ascii="Arial" w:hAnsi="Arial" w:cs="Arial"/>
          <w:bCs/>
          <w:sz w:val="22"/>
          <w:szCs w:val="22"/>
          <w:lang w:eastAsia="en-US"/>
        </w:rPr>
        <w:t>termin został ustalony</w:t>
      </w:r>
      <w:r w:rsidR="00AE678F" w:rsidRPr="00866F81">
        <w:rPr>
          <w:rFonts w:ascii="Arial" w:hAnsi="Arial" w:cs="Arial"/>
          <w:bCs/>
          <w:sz w:val="22"/>
          <w:szCs w:val="22"/>
          <w:lang w:eastAsia="en-US"/>
        </w:rPr>
        <w:t xml:space="preserve"> </w:t>
      </w:r>
      <w:r w:rsidRPr="00866F81">
        <w:rPr>
          <w:rFonts w:ascii="Arial" w:hAnsi="Arial" w:cs="Arial"/>
          <w:bCs/>
          <w:sz w:val="22"/>
          <w:szCs w:val="22"/>
          <w:lang w:eastAsia="en-US"/>
        </w:rPr>
        <w:t>- w wysokości 400</w:t>
      </w:r>
      <w:r w:rsidR="00AE678F" w:rsidRPr="00866F81">
        <w:rPr>
          <w:rFonts w:ascii="Arial" w:hAnsi="Arial" w:cs="Arial"/>
          <w:bCs/>
          <w:sz w:val="22"/>
          <w:szCs w:val="22"/>
          <w:lang w:eastAsia="en-US"/>
        </w:rPr>
        <w:t>,00</w:t>
      </w:r>
      <w:r w:rsidRPr="00866F81">
        <w:rPr>
          <w:rFonts w:ascii="Arial" w:hAnsi="Arial" w:cs="Arial"/>
          <w:bCs/>
          <w:sz w:val="22"/>
          <w:szCs w:val="22"/>
          <w:lang w:eastAsia="en-US"/>
        </w:rPr>
        <w:t xml:space="preserve"> złotych brutto za każdy taki przypadek,</w:t>
      </w:r>
      <w:r w:rsidR="0026600C" w:rsidRPr="00866F81">
        <w:rPr>
          <w:rFonts w:ascii="Arial" w:hAnsi="Arial" w:cs="Arial"/>
          <w:bCs/>
          <w:sz w:val="22"/>
          <w:szCs w:val="22"/>
          <w:lang w:eastAsia="en-US"/>
        </w:rPr>
        <w:t xml:space="preserve"> </w:t>
      </w:r>
    </w:p>
    <w:p w14:paraId="58DD364B" w14:textId="5191BD34" w:rsidR="0026600C" w:rsidRPr="00866F81" w:rsidRDefault="0026600C" w:rsidP="0042711A">
      <w:pPr>
        <w:widowControl w:val="0"/>
        <w:numPr>
          <w:ilvl w:val="0"/>
          <w:numId w:val="26"/>
        </w:numPr>
        <w:shd w:val="clear" w:color="auto" w:fill="FFFFFF"/>
        <w:tabs>
          <w:tab w:val="left" w:pos="709"/>
        </w:tabs>
        <w:suppressAutoHyphens w:val="0"/>
        <w:autoSpaceDN/>
        <w:spacing w:line="360" w:lineRule="auto"/>
        <w:ind w:left="567" w:hanging="284"/>
        <w:jc w:val="both"/>
        <w:textAlignment w:val="auto"/>
        <w:rPr>
          <w:rFonts w:ascii="Arial" w:hAnsi="Arial" w:cs="Arial"/>
          <w:bCs/>
          <w:sz w:val="22"/>
          <w:szCs w:val="22"/>
          <w:lang w:eastAsia="en-US"/>
        </w:rPr>
      </w:pPr>
      <w:r w:rsidRPr="00866F81">
        <w:rPr>
          <w:rFonts w:ascii="Arial" w:hAnsi="Arial" w:cs="Arial"/>
          <w:bCs/>
          <w:sz w:val="22"/>
          <w:szCs w:val="22"/>
          <w:lang w:eastAsia="en-US"/>
        </w:rPr>
        <w:t xml:space="preserve">w razie niewykonania usługi na rzecz danego Uczestnika projektu w terminie 10 dni roboczych od dnia rozpoczęcia jej realizacji </w:t>
      </w:r>
      <w:r w:rsidR="001F691F" w:rsidRPr="00866F81">
        <w:rPr>
          <w:rFonts w:ascii="Arial" w:hAnsi="Arial" w:cs="Arial"/>
          <w:bCs/>
          <w:sz w:val="22"/>
          <w:szCs w:val="22"/>
          <w:lang w:eastAsia="en-US"/>
        </w:rPr>
        <w:t xml:space="preserve">z przyczyn </w:t>
      </w:r>
      <w:r w:rsidR="00932A41" w:rsidRPr="00866F81">
        <w:rPr>
          <w:rFonts w:ascii="Arial" w:hAnsi="Arial" w:cs="Arial"/>
          <w:bCs/>
          <w:sz w:val="22"/>
          <w:szCs w:val="22"/>
          <w:lang w:eastAsia="en-US"/>
        </w:rPr>
        <w:t>leżących po stronie Wykonawcy</w:t>
      </w:r>
      <w:r w:rsidR="001F691F" w:rsidRPr="00866F81">
        <w:rPr>
          <w:rFonts w:ascii="Arial" w:hAnsi="Arial" w:cs="Arial"/>
          <w:bCs/>
          <w:sz w:val="22"/>
          <w:szCs w:val="22"/>
          <w:lang w:eastAsia="en-US"/>
        </w:rPr>
        <w:t xml:space="preserve"> </w:t>
      </w:r>
      <w:r w:rsidRPr="00866F81">
        <w:rPr>
          <w:rFonts w:ascii="Arial" w:hAnsi="Arial" w:cs="Arial"/>
          <w:bCs/>
          <w:sz w:val="22"/>
          <w:szCs w:val="22"/>
          <w:lang w:eastAsia="en-US"/>
        </w:rPr>
        <w:t>– w wysokości 100,00 złotych brutto za każdy dzień zwłoki,</w:t>
      </w:r>
    </w:p>
    <w:p w14:paraId="54EC99DD" w14:textId="77777777" w:rsidR="0083332E" w:rsidRPr="00866F81" w:rsidRDefault="00A075C6" w:rsidP="0042711A">
      <w:pPr>
        <w:widowControl w:val="0"/>
        <w:numPr>
          <w:ilvl w:val="0"/>
          <w:numId w:val="26"/>
        </w:numPr>
        <w:shd w:val="clear" w:color="auto" w:fill="FFFFFF"/>
        <w:tabs>
          <w:tab w:val="left" w:pos="709"/>
        </w:tabs>
        <w:suppressAutoHyphens w:val="0"/>
        <w:autoSpaceDN/>
        <w:spacing w:line="360" w:lineRule="auto"/>
        <w:ind w:left="567" w:hanging="284"/>
        <w:jc w:val="both"/>
        <w:textAlignment w:val="auto"/>
        <w:rPr>
          <w:rFonts w:ascii="Arial" w:hAnsi="Arial" w:cs="Arial"/>
          <w:bCs/>
          <w:sz w:val="22"/>
          <w:szCs w:val="22"/>
          <w:lang w:eastAsia="en-US"/>
        </w:rPr>
      </w:pPr>
      <w:r w:rsidRPr="00866F81">
        <w:rPr>
          <w:rFonts w:ascii="Arial" w:hAnsi="Arial" w:cs="Arial"/>
          <w:bCs/>
          <w:sz w:val="22"/>
          <w:szCs w:val="22"/>
          <w:lang w:eastAsia="en-US"/>
        </w:rPr>
        <w:t>w razie wykonania U</w:t>
      </w:r>
      <w:r w:rsidR="0083332E" w:rsidRPr="00866F81">
        <w:rPr>
          <w:rFonts w:ascii="Arial" w:hAnsi="Arial" w:cs="Arial"/>
          <w:bCs/>
          <w:sz w:val="22"/>
          <w:szCs w:val="22"/>
          <w:lang w:eastAsia="en-US"/>
        </w:rPr>
        <w:t>mowy w sposó</w:t>
      </w:r>
      <w:r w:rsidRPr="00866F81">
        <w:rPr>
          <w:rFonts w:ascii="Arial" w:hAnsi="Arial" w:cs="Arial"/>
          <w:bCs/>
          <w:sz w:val="22"/>
          <w:szCs w:val="22"/>
          <w:lang w:eastAsia="en-US"/>
        </w:rPr>
        <w:t>b nienależyty, tj. niezgodny z U</w:t>
      </w:r>
      <w:r w:rsidR="0083332E" w:rsidRPr="00866F81">
        <w:rPr>
          <w:rFonts w:ascii="Arial" w:hAnsi="Arial" w:cs="Arial"/>
          <w:bCs/>
          <w:sz w:val="22"/>
          <w:szCs w:val="22"/>
          <w:lang w:eastAsia="en-US"/>
        </w:rPr>
        <w:t xml:space="preserve">mową, </w:t>
      </w:r>
      <w:r w:rsidR="00AE678F" w:rsidRPr="00866F81">
        <w:rPr>
          <w:rFonts w:ascii="Arial" w:hAnsi="Arial" w:cs="Arial"/>
          <w:bCs/>
          <w:sz w:val="22"/>
          <w:szCs w:val="22"/>
          <w:lang w:eastAsia="en-US"/>
        </w:rPr>
        <w:t>zapytaniem ofertowym</w:t>
      </w:r>
      <w:r w:rsidR="0083332E" w:rsidRPr="00866F81">
        <w:rPr>
          <w:rFonts w:ascii="Arial" w:hAnsi="Arial" w:cs="Arial"/>
          <w:bCs/>
          <w:sz w:val="22"/>
          <w:szCs w:val="22"/>
          <w:lang w:eastAsia="en-US"/>
        </w:rPr>
        <w:t xml:space="preserve"> lub warunkami zawartymi w zło</w:t>
      </w:r>
      <w:r w:rsidR="00AE678F" w:rsidRPr="00866F81">
        <w:rPr>
          <w:rFonts w:ascii="Arial" w:hAnsi="Arial" w:cs="Arial"/>
          <w:bCs/>
          <w:sz w:val="22"/>
          <w:szCs w:val="22"/>
          <w:lang w:eastAsia="en-US"/>
        </w:rPr>
        <w:t xml:space="preserve">żonej ofercie - w wysokości 100,00 </w:t>
      </w:r>
      <w:r w:rsidR="0083332E" w:rsidRPr="00866F81">
        <w:rPr>
          <w:rFonts w:ascii="Arial" w:hAnsi="Arial" w:cs="Arial"/>
          <w:bCs/>
          <w:sz w:val="22"/>
          <w:szCs w:val="22"/>
          <w:lang w:eastAsia="en-US"/>
        </w:rPr>
        <w:t>złotych brutto za każde naruszenie.</w:t>
      </w:r>
    </w:p>
    <w:p w14:paraId="4F0A17EE" w14:textId="04B02E47" w:rsidR="00755E75" w:rsidRDefault="00755E75" w:rsidP="00755E75">
      <w:pPr>
        <w:autoSpaceDN/>
        <w:spacing w:line="360" w:lineRule="auto"/>
        <w:ind w:left="284"/>
        <w:jc w:val="both"/>
        <w:textAlignment w:val="auto"/>
        <w:rPr>
          <w:rFonts w:ascii="Arial" w:hAnsi="Arial" w:cs="Arial"/>
          <w:sz w:val="22"/>
          <w:szCs w:val="22"/>
        </w:rPr>
      </w:pPr>
      <w:r>
        <w:rPr>
          <w:rFonts w:ascii="Arial" w:hAnsi="Arial" w:cs="Arial"/>
          <w:sz w:val="22"/>
          <w:szCs w:val="22"/>
        </w:rPr>
        <w:t xml:space="preserve">2. </w:t>
      </w:r>
      <w:r w:rsidR="0083332E" w:rsidRPr="00866F81">
        <w:rPr>
          <w:rFonts w:ascii="Arial" w:hAnsi="Arial" w:cs="Arial"/>
          <w:sz w:val="22"/>
          <w:szCs w:val="22"/>
        </w:rPr>
        <w:t xml:space="preserve">Kary umowne będą płatne w terminie </w:t>
      </w:r>
      <w:r w:rsidR="00E74CB1">
        <w:rPr>
          <w:rFonts w:ascii="Arial" w:hAnsi="Arial" w:cs="Arial"/>
          <w:sz w:val="22"/>
          <w:szCs w:val="22"/>
        </w:rPr>
        <w:t>3</w:t>
      </w:r>
      <w:r w:rsidR="00C7678A" w:rsidRPr="00866F81">
        <w:rPr>
          <w:rFonts w:ascii="Arial" w:hAnsi="Arial" w:cs="Arial"/>
          <w:sz w:val="22"/>
          <w:szCs w:val="22"/>
        </w:rPr>
        <w:t xml:space="preserve"> </w:t>
      </w:r>
      <w:r w:rsidR="0083332E" w:rsidRPr="00866F81">
        <w:rPr>
          <w:rFonts w:ascii="Arial" w:hAnsi="Arial" w:cs="Arial"/>
          <w:sz w:val="22"/>
          <w:szCs w:val="22"/>
        </w:rPr>
        <w:t xml:space="preserve">dni roboczych od dnia wezwania wysłanego na adres </w:t>
      </w:r>
      <w:r>
        <w:rPr>
          <w:rFonts w:ascii="Arial" w:hAnsi="Arial" w:cs="Arial"/>
          <w:sz w:val="22"/>
          <w:szCs w:val="22"/>
        </w:rPr>
        <w:t xml:space="preserve">    </w:t>
      </w:r>
    </w:p>
    <w:p w14:paraId="13D7912C" w14:textId="05D78A9D" w:rsidR="0083332E" w:rsidRPr="00866F81" w:rsidRDefault="00755E75" w:rsidP="00755E75">
      <w:pPr>
        <w:autoSpaceDN/>
        <w:spacing w:line="360" w:lineRule="auto"/>
        <w:ind w:left="284"/>
        <w:jc w:val="both"/>
        <w:textAlignment w:val="auto"/>
        <w:rPr>
          <w:rFonts w:ascii="Arial" w:hAnsi="Arial" w:cs="Arial"/>
          <w:sz w:val="22"/>
          <w:szCs w:val="22"/>
        </w:rPr>
      </w:pPr>
      <w:r>
        <w:rPr>
          <w:rFonts w:ascii="Arial" w:hAnsi="Arial" w:cs="Arial"/>
          <w:sz w:val="22"/>
          <w:szCs w:val="22"/>
        </w:rPr>
        <w:t xml:space="preserve">    </w:t>
      </w:r>
      <w:r w:rsidR="009B4C35" w:rsidRPr="00866F81">
        <w:rPr>
          <w:rFonts w:ascii="Arial" w:hAnsi="Arial" w:cs="Arial"/>
          <w:sz w:val="22"/>
          <w:szCs w:val="22"/>
        </w:rPr>
        <w:t xml:space="preserve">e-mail Wykonawcy </w:t>
      </w:r>
      <w:r w:rsidR="009B4C35" w:rsidRPr="00866F81">
        <w:rPr>
          <w:rFonts w:ascii="Arial" w:hAnsi="Arial" w:cs="Arial"/>
          <w:b/>
          <w:noProof/>
          <w:sz w:val="22"/>
          <w:szCs w:val="22"/>
        </w:rPr>
        <w:t>………………...</w:t>
      </w:r>
    </w:p>
    <w:p w14:paraId="4FE90F50" w14:textId="328B8F02" w:rsidR="0083332E" w:rsidRPr="00755E75" w:rsidRDefault="0083332E" w:rsidP="00755E75">
      <w:pPr>
        <w:pStyle w:val="Akapitzlist"/>
        <w:numPr>
          <w:ilvl w:val="0"/>
          <w:numId w:val="7"/>
        </w:numPr>
        <w:autoSpaceDN/>
        <w:spacing w:line="360" w:lineRule="auto"/>
        <w:ind w:left="567" w:hanging="283"/>
        <w:jc w:val="both"/>
        <w:textAlignment w:val="auto"/>
        <w:rPr>
          <w:rFonts w:ascii="Arial" w:hAnsi="Arial" w:cs="Arial"/>
          <w:sz w:val="22"/>
          <w:szCs w:val="22"/>
        </w:rPr>
      </w:pPr>
      <w:r w:rsidRPr="00755E75">
        <w:rPr>
          <w:rFonts w:ascii="Arial" w:hAnsi="Arial" w:cs="Arial"/>
          <w:sz w:val="22"/>
          <w:szCs w:val="22"/>
        </w:rPr>
        <w:t xml:space="preserve">Zamawiający zastrzega sobie możliwość potrącenia kary umownej z </w:t>
      </w:r>
      <w:r w:rsidR="00734B8B" w:rsidRPr="00755E75">
        <w:rPr>
          <w:rFonts w:ascii="Arial" w:hAnsi="Arial" w:cs="Arial"/>
          <w:sz w:val="22"/>
          <w:szCs w:val="22"/>
        </w:rPr>
        <w:t xml:space="preserve">przysługującego </w:t>
      </w:r>
      <w:r w:rsidRPr="00755E75">
        <w:rPr>
          <w:rFonts w:ascii="Arial" w:hAnsi="Arial" w:cs="Arial"/>
          <w:sz w:val="22"/>
          <w:szCs w:val="22"/>
        </w:rPr>
        <w:t xml:space="preserve">wynagrodzenia Wykonawcy, wynikającego z faktury </w:t>
      </w:r>
      <w:r w:rsidR="00AE678F" w:rsidRPr="00755E75">
        <w:rPr>
          <w:rFonts w:ascii="Arial" w:hAnsi="Arial" w:cs="Arial"/>
          <w:sz w:val="22"/>
          <w:szCs w:val="22"/>
        </w:rPr>
        <w:t>/</w:t>
      </w:r>
      <w:r w:rsidR="00F30B35">
        <w:rPr>
          <w:rFonts w:ascii="Arial" w:hAnsi="Arial" w:cs="Arial"/>
          <w:sz w:val="22"/>
          <w:szCs w:val="22"/>
        </w:rPr>
        <w:t xml:space="preserve"> </w:t>
      </w:r>
      <w:r w:rsidR="00AE678F" w:rsidRPr="00755E75">
        <w:rPr>
          <w:rFonts w:ascii="Arial" w:hAnsi="Arial" w:cs="Arial"/>
          <w:sz w:val="22"/>
          <w:szCs w:val="22"/>
        </w:rPr>
        <w:t>rachunku</w:t>
      </w:r>
      <w:r w:rsidRPr="00755E75">
        <w:rPr>
          <w:rFonts w:ascii="Arial" w:hAnsi="Arial" w:cs="Arial"/>
          <w:sz w:val="22"/>
          <w:szCs w:val="22"/>
        </w:rPr>
        <w:t xml:space="preserve">, </w:t>
      </w:r>
      <w:r w:rsidR="00734B8B" w:rsidRPr="00755E75">
        <w:rPr>
          <w:rFonts w:ascii="Arial" w:hAnsi="Arial" w:cs="Arial"/>
          <w:sz w:val="22"/>
          <w:szCs w:val="22"/>
        </w:rPr>
        <w:t>bez składania dodatkowych oświadcz</w:t>
      </w:r>
      <w:r w:rsidR="00214CAB" w:rsidRPr="00755E75">
        <w:rPr>
          <w:rFonts w:ascii="Arial" w:hAnsi="Arial" w:cs="Arial"/>
          <w:sz w:val="22"/>
          <w:szCs w:val="22"/>
        </w:rPr>
        <w:t xml:space="preserve">eń w tym zakresie, </w:t>
      </w:r>
      <w:r w:rsidRPr="00755E75">
        <w:rPr>
          <w:rFonts w:ascii="Arial" w:hAnsi="Arial" w:cs="Arial"/>
          <w:sz w:val="22"/>
          <w:szCs w:val="22"/>
        </w:rPr>
        <w:t>na co Wykonawca wyraża zgodę.</w:t>
      </w:r>
      <w:r w:rsidR="00734B8B" w:rsidRPr="00755E75">
        <w:rPr>
          <w:rFonts w:ascii="Arial" w:hAnsi="Arial" w:cs="Arial"/>
          <w:sz w:val="22"/>
          <w:szCs w:val="22"/>
        </w:rPr>
        <w:t xml:space="preserve"> </w:t>
      </w:r>
    </w:p>
    <w:p w14:paraId="3AFD5118" w14:textId="77777777" w:rsidR="0083332E" w:rsidRPr="00866F81" w:rsidRDefault="0083332E" w:rsidP="00755E75">
      <w:pPr>
        <w:widowControl w:val="0"/>
        <w:numPr>
          <w:ilvl w:val="0"/>
          <w:numId w:val="7"/>
        </w:numPr>
        <w:shd w:val="clear" w:color="auto" w:fill="FFFFFF"/>
        <w:tabs>
          <w:tab w:val="left" w:pos="426"/>
        </w:tabs>
        <w:suppressAutoHyphens w:val="0"/>
        <w:autoSpaceDN/>
        <w:spacing w:line="360" w:lineRule="auto"/>
        <w:ind w:left="567" w:hanging="283"/>
        <w:jc w:val="both"/>
        <w:textAlignment w:val="auto"/>
        <w:rPr>
          <w:rFonts w:ascii="Arial" w:hAnsi="Arial" w:cs="Arial"/>
          <w:bCs/>
          <w:sz w:val="22"/>
          <w:szCs w:val="22"/>
          <w:lang w:eastAsia="en-US"/>
        </w:rPr>
      </w:pPr>
      <w:r w:rsidRPr="00866F81">
        <w:rPr>
          <w:rFonts w:ascii="Arial" w:hAnsi="Arial" w:cs="Arial"/>
          <w:bCs/>
          <w:sz w:val="22"/>
          <w:szCs w:val="22"/>
          <w:lang w:eastAsia="en-US"/>
        </w:rPr>
        <w:t xml:space="preserve">Naliczanie kar umownych nie wyłącza możliwości dochodzenia odszkodowania na zasadach ogólnych. </w:t>
      </w:r>
    </w:p>
    <w:p w14:paraId="231CE82D" w14:textId="113BB60F" w:rsidR="0083332E" w:rsidRPr="00755E75" w:rsidRDefault="0083332E" w:rsidP="00755E75">
      <w:pPr>
        <w:pStyle w:val="Akapitzlist"/>
        <w:widowControl w:val="0"/>
        <w:numPr>
          <w:ilvl w:val="0"/>
          <w:numId w:val="7"/>
        </w:numPr>
        <w:shd w:val="clear" w:color="auto" w:fill="FFFFFF"/>
        <w:tabs>
          <w:tab w:val="left" w:pos="360"/>
        </w:tabs>
        <w:suppressAutoHyphens w:val="0"/>
        <w:autoSpaceDN/>
        <w:spacing w:line="360" w:lineRule="auto"/>
        <w:ind w:left="567" w:hanging="283"/>
        <w:jc w:val="both"/>
        <w:textAlignment w:val="auto"/>
        <w:rPr>
          <w:rFonts w:ascii="Arial" w:hAnsi="Arial" w:cs="Arial"/>
          <w:bCs/>
          <w:sz w:val="22"/>
          <w:szCs w:val="22"/>
          <w:lang w:eastAsia="en-US"/>
        </w:rPr>
      </w:pPr>
      <w:r w:rsidRPr="00755E75">
        <w:rPr>
          <w:rFonts w:ascii="Arial" w:hAnsi="Arial" w:cs="Arial"/>
          <w:bCs/>
          <w:sz w:val="22"/>
          <w:szCs w:val="22"/>
          <w:lang w:eastAsia="en-US"/>
        </w:rPr>
        <w:t>Kary umowne podlegają kumulacji za każde naruszenie będące podstawą do ich naliczenia.</w:t>
      </w:r>
    </w:p>
    <w:p w14:paraId="2703D3C0" w14:textId="7D424BDF" w:rsidR="0083332E" w:rsidRPr="00755E75" w:rsidRDefault="0083332E" w:rsidP="00755E75">
      <w:pPr>
        <w:widowControl w:val="0"/>
        <w:numPr>
          <w:ilvl w:val="0"/>
          <w:numId w:val="7"/>
        </w:numPr>
        <w:shd w:val="clear" w:color="auto" w:fill="FFFFFF"/>
        <w:tabs>
          <w:tab w:val="left" w:pos="284"/>
        </w:tabs>
        <w:suppressAutoHyphens w:val="0"/>
        <w:autoSpaceDN/>
        <w:spacing w:line="360" w:lineRule="auto"/>
        <w:ind w:left="567" w:hanging="284"/>
        <w:jc w:val="both"/>
        <w:textAlignment w:val="auto"/>
        <w:rPr>
          <w:rFonts w:ascii="Arial" w:hAnsi="Arial" w:cs="Arial"/>
          <w:bCs/>
          <w:sz w:val="22"/>
          <w:szCs w:val="22"/>
          <w:lang w:eastAsia="en-US"/>
        </w:rPr>
      </w:pPr>
      <w:r w:rsidRPr="00866F81">
        <w:rPr>
          <w:rFonts w:ascii="Arial" w:hAnsi="Arial" w:cs="Arial"/>
          <w:bCs/>
          <w:sz w:val="22"/>
          <w:szCs w:val="22"/>
          <w:lang w:eastAsia="en-US"/>
        </w:rPr>
        <w:t xml:space="preserve">Łączna wysokość naliczonych kar umownych nie może przekroczyć </w:t>
      </w:r>
      <w:r w:rsidR="00C10358" w:rsidRPr="00866F81">
        <w:rPr>
          <w:rFonts w:ascii="Arial" w:hAnsi="Arial" w:cs="Arial"/>
          <w:bCs/>
          <w:sz w:val="22"/>
          <w:szCs w:val="22"/>
          <w:lang w:eastAsia="en-US"/>
        </w:rPr>
        <w:t>30</w:t>
      </w:r>
      <w:r w:rsidRPr="00866F81">
        <w:rPr>
          <w:rFonts w:ascii="Arial" w:hAnsi="Arial" w:cs="Arial"/>
          <w:bCs/>
          <w:sz w:val="22"/>
          <w:szCs w:val="22"/>
          <w:lang w:eastAsia="en-US"/>
        </w:rPr>
        <w:t xml:space="preserve"> % łączn</w:t>
      </w:r>
      <w:r w:rsidR="00A075C6" w:rsidRPr="00866F81">
        <w:rPr>
          <w:rFonts w:ascii="Arial" w:hAnsi="Arial" w:cs="Arial"/>
          <w:bCs/>
          <w:sz w:val="22"/>
          <w:szCs w:val="22"/>
          <w:lang w:eastAsia="en-US"/>
        </w:rPr>
        <w:t>ej maksymal</w:t>
      </w:r>
      <w:r w:rsidR="00A075C6" w:rsidRPr="00755E75">
        <w:rPr>
          <w:rFonts w:ascii="Arial" w:hAnsi="Arial" w:cs="Arial"/>
          <w:bCs/>
          <w:sz w:val="22"/>
          <w:szCs w:val="22"/>
          <w:lang w:eastAsia="en-US"/>
        </w:rPr>
        <w:t>nej wartości brutto U</w:t>
      </w:r>
      <w:r w:rsidRPr="00755E75">
        <w:rPr>
          <w:rFonts w:ascii="Arial" w:hAnsi="Arial" w:cs="Arial"/>
          <w:bCs/>
          <w:sz w:val="22"/>
          <w:szCs w:val="22"/>
          <w:lang w:eastAsia="en-US"/>
        </w:rPr>
        <w:t>mowy wskazanej w § 5 ust. </w:t>
      </w:r>
      <w:r w:rsidR="00F30B35">
        <w:rPr>
          <w:rFonts w:ascii="Arial" w:hAnsi="Arial" w:cs="Arial"/>
          <w:bCs/>
          <w:sz w:val="22"/>
          <w:szCs w:val="22"/>
          <w:lang w:eastAsia="en-US"/>
        </w:rPr>
        <w:t>7</w:t>
      </w:r>
      <w:r w:rsidRPr="00755E75">
        <w:rPr>
          <w:rFonts w:ascii="Arial" w:hAnsi="Arial" w:cs="Arial"/>
          <w:bCs/>
          <w:sz w:val="22"/>
          <w:szCs w:val="22"/>
          <w:lang w:eastAsia="en-US"/>
        </w:rPr>
        <w:t>.</w:t>
      </w:r>
    </w:p>
    <w:p w14:paraId="068A58B7" w14:textId="77777777" w:rsidR="00577434" w:rsidRPr="00866F81" w:rsidRDefault="00577434" w:rsidP="00577434">
      <w:pPr>
        <w:widowControl w:val="0"/>
        <w:shd w:val="clear" w:color="auto" w:fill="FFFFFF"/>
        <w:spacing w:line="360" w:lineRule="auto"/>
        <w:rPr>
          <w:rFonts w:ascii="Arial" w:hAnsi="Arial" w:cs="Arial"/>
          <w:b/>
          <w:sz w:val="22"/>
          <w:szCs w:val="22"/>
          <w:lang w:eastAsia="en-US"/>
        </w:rPr>
      </w:pPr>
    </w:p>
    <w:p w14:paraId="047A1AE2" w14:textId="176FB455" w:rsidR="0083332E" w:rsidRPr="00866F81" w:rsidRDefault="0083332E" w:rsidP="00577434">
      <w:pPr>
        <w:widowControl w:val="0"/>
        <w:adjustRightInd w:val="0"/>
        <w:spacing w:line="360" w:lineRule="auto"/>
        <w:ind w:left="284" w:hanging="284"/>
        <w:jc w:val="center"/>
        <w:rPr>
          <w:rFonts w:ascii="Arial" w:hAnsi="Arial" w:cs="Arial"/>
          <w:b/>
          <w:sz w:val="22"/>
          <w:szCs w:val="22"/>
        </w:rPr>
      </w:pPr>
      <w:r w:rsidRPr="00866F81">
        <w:rPr>
          <w:rFonts w:ascii="Arial" w:hAnsi="Arial" w:cs="Arial"/>
          <w:b/>
          <w:sz w:val="22"/>
          <w:szCs w:val="22"/>
        </w:rPr>
        <w:t xml:space="preserve">§ </w:t>
      </w:r>
      <w:r w:rsidR="00E57408">
        <w:rPr>
          <w:rFonts w:ascii="Arial" w:hAnsi="Arial" w:cs="Arial"/>
          <w:b/>
          <w:sz w:val="22"/>
          <w:szCs w:val="22"/>
        </w:rPr>
        <w:t>10</w:t>
      </w:r>
    </w:p>
    <w:p w14:paraId="5B65FEA1" w14:textId="12DFC207" w:rsidR="0083332E" w:rsidRPr="00866F81" w:rsidRDefault="0083332E" w:rsidP="00755E75">
      <w:pPr>
        <w:pStyle w:val="Tekstpodstawowywcity"/>
        <w:numPr>
          <w:ilvl w:val="0"/>
          <w:numId w:val="11"/>
        </w:numPr>
        <w:suppressAutoHyphens/>
        <w:spacing w:after="0" w:line="360" w:lineRule="auto"/>
        <w:ind w:left="567" w:hanging="284"/>
        <w:jc w:val="both"/>
        <w:rPr>
          <w:rFonts w:ascii="Arial" w:hAnsi="Arial" w:cs="Arial"/>
        </w:rPr>
      </w:pPr>
      <w:r w:rsidRPr="00866F81">
        <w:rPr>
          <w:rFonts w:ascii="Arial" w:hAnsi="Arial" w:cs="Arial"/>
        </w:rPr>
        <w:t>W razie zaistnienia istotnej zmiany okoliczn</w:t>
      </w:r>
      <w:r w:rsidR="00A075C6" w:rsidRPr="00866F81">
        <w:rPr>
          <w:rFonts w:ascii="Arial" w:hAnsi="Arial" w:cs="Arial"/>
        </w:rPr>
        <w:t>ości powodującej, że wykonanie U</w:t>
      </w:r>
      <w:r w:rsidRPr="00866F81">
        <w:rPr>
          <w:rFonts w:ascii="Arial" w:hAnsi="Arial" w:cs="Arial"/>
        </w:rPr>
        <w:t xml:space="preserve">mowy nie leży </w:t>
      </w:r>
      <w:r w:rsidR="00184456" w:rsidRPr="00866F81">
        <w:rPr>
          <w:rFonts w:ascii="Arial" w:hAnsi="Arial" w:cs="Arial"/>
        </w:rPr>
        <w:t>w interesie publicznym, czego nie można było</w:t>
      </w:r>
      <w:r w:rsidR="00A075C6" w:rsidRPr="00866F81">
        <w:rPr>
          <w:rFonts w:ascii="Arial" w:hAnsi="Arial" w:cs="Arial"/>
        </w:rPr>
        <w:t xml:space="preserve"> przewidzieć w chwili zawarcia Umowy, lub dalsze wykonywanie U</w:t>
      </w:r>
      <w:r w:rsidR="00184456" w:rsidRPr="00866F81">
        <w:rPr>
          <w:rFonts w:ascii="Arial" w:hAnsi="Arial" w:cs="Arial"/>
        </w:rPr>
        <w:t>mowy może zagrozić istotnemu interesowi bezpieczeństwa państwa lub bezpieczeństwu publicznemu</w:t>
      </w:r>
      <w:r w:rsidR="00A075C6" w:rsidRPr="00866F81">
        <w:rPr>
          <w:rFonts w:ascii="Arial" w:hAnsi="Arial" w:cs="Arial"/>
        </w:rPr>
        <w:t>, Zamawiający może odstąpić od U</w:t>
      </w:r>
      <w:r w:rsidR="00184456" w:rsidRPr="00866F81">
        <w:rPr>
          <w:rFonts w:ascii="Arial" w:hAnsi="Arial" w:cs="Arial"/>
        </w:rPr>
        <w:t xml:space="preserve">mowy w terminie 30 dni </w:t>
      </w:r>
      <w:r w:rsidR="00766E57" w:rsidRPr="00866F81">
        <w:rPr>
          <w:rFonts w:ascii="Arial" w:hAnsi="Arial" w:cs="Arial"/>
        </w:rPr>
        <w:t xml:space="preserve">kalendarzowych </w:t>
      </w:r>
      <w:r w:rsidR="00184456" w:rsidRPr="00866F81">
        <w:rPr>
          <w:rFonts w:ascii="Arial" w:hAnsi="Arial" w:cs="Arial"/>
        </w:rPr>
        <w:t>od dnia powzięcia wiadomości o tych okolicznościach.</w:t>
      </w:r>
      <w:r w:rsidR="00111C2C" w:rsidRPr="00866F81">
        <w:rPr>
          <w:rFonts w:ascii="Arial" w:hAnsi="Arial" w:cs="Arial"/>
        </w:rPr>
        <w:t xml:space="preserve"> </w:t>
      </w:r>
    </w:p>
    <w:p w14:paraId="1F3253E1" w14:textId="5F145D77" w:rsidR="00111C2C" w:rsidRPr="00866F81" w:rsidRDefault="00111C2C" w:rsidP="00755E75">
      <w:pPr>
        <w:pStyle w:val="Tekstpodstawowywcity"/>
        <w:numPr>
          <w:ilvl w:val="0"/>
          <w:numId w:val="11"/>
        </w:numPr>
        <w:suppressAutoHyphens/>
        <w:spacing w:after="0" w:line="360" w:lineRule="auto"/>
        <w:ind w:left="567" w:hanging="284"/>
        <w:jc w:val="both"/>
        <w:rPr>
          <w:rFonts w:ascii="Arial" w:hAnsi="Arial" w:cs="Arial"/>
        </w:rPr>
      </w:pPr>
      <w:r w:rsidRPr="00866F81">
        <w:rPr>
          <w:rFonts w:ascii="Arial" w:hAnsi="Arial" w:cs="Arial"/>
        </w:rPr>
        <w:t>Zamawiający ma prawo</w:t>
      </w:r>
      <w:r w:rsidR="00C00452" w:rsidRPr="00866F81">
        <w:rPr>
          <w:rFonts w:ascii="Arial" w:hAnsi="Arial" w:cs="Arial"/>
        </w:rPr>
        <w:t xml:space="preserve"> w całości lub w </w:t>
      </w:r>
      <w:r w:rsidR="00767ECE" w:rsidRPr="00866F81">
        <w:rPr>
          <w:rFonts w:ascii="Arial" w:hAnsi="Arial" w:cs="Arial"/>
        </w:rPr>
        <w:t>części</w:t>
      </w:r>
      <w:r w:rsidRPr="00866F81">
        <w:rPr>
          <w:rFonts w:ascii="Arial" w:hAnsi="Arial" w:cs="Arial"/>
        </w:rPr>
        <w:t xml:space="preserve"> odstąpić od Umowy w przypadku, gdy </w:t>
      </w:r>
      <w:r w:rsidR="004914EF" w:rsidRPr="00866F81">
        <w:rPr>
          <w:rFonts w:ascii="Arial" w:hAnsi="Arial" w:cs="Arial"/>
        </w:rPr>
        <w:t>strony nie dojdą do porozumienia dot. zmiany osoby/osób wskazanych w wykazie osób dołączonym do oferty Wykonawcy lub dodania osoby/osób mających wykonywać usługi oprócz osób widniejących w wykazie osób dołączonym do oferty Wykonawcy</w:t>
      </w:r>
      <w:r w:rsidR="00C00452" w:rsidRPr="00866F81">
        <w:rPr>
          <w:rFonts w:ascii="Arial" w:hAnsi="Arial" w:cs="Arial"/>
        </w:rPr>
        <w:t xml:space="preserve"> w terminie 7 dni kalendarzowych od dnia przedstawienia propozycji zmiany</w:t>
      </w:r>
      <w:r w:rsidR="004914EF" w:rsidRPr="00866F81">
        <w:rPr>
          <w:rFonts w:ascii="Arial" w:hAnsi="Arial" w:cs="Arial"/>
        </w:rPr>
        <w:t xml:space="preserve">, zgodnie z zapisami </w:t>
      </w:r>
      <w:r w:rsidR="004914EF" w:rsidRPr="00866F81">
        <w:rPr>
          <w:rFonts w:ascii="Arial" w:hAnsi="Arial" w:cs="Arial"/>
          <w:b/>
        </w:rPr>
        <w:t xml:space="preserve">§ </w:t>
      </w:r>
      <w:r w:rsidR="004C3AB5" w:rsidRPr="00866F81">
        <w:rPr>
          <w:rFonts w:ascii="Arial" w:hAnsi="Arial" w:cs="Arial"/>
          <w:b/>
        </w:rPr>
        <w:t xml:space="preserve">2 ust. </w:t>
      </w:r>
      <w:r w:rsidR="00C00452" w:rsidRPr="00866F81">
        <w:rPr>
          <w:rFonts w:ascii="Arial" w:hAnsi="Arial" w:cs="Arial"/>
          <w:b/>
        </w:rPr>
        <w:t>5</w:t>
      </w:r>
      <w:r w:rsidR="004914EF" w:rsidRPr="00866F81">
        <w:rPr>
          <w:rFonts w:ascii="Arial" w:hAnsi="Arial" w:cs="Arial"/>
          <w:b/>
        </w:rPr>
        <w:t xml:space="preserve"> Umowy</w:t>
      </w:r>
      <w:r w:rsidR="004914EF" w:rsidRPr="00866F81">
        <w:rPr>
          <w:rFonts w:ascii="Arial" w:hAnsi="Arial" w:cs="Arial"/>
        </w:rPr>
        <w:t>.</w:t>
      </w:r>
    </w:p>
    <w:p w14:paraId="72E65EF8" w14:textId="4121081E" w:rsidR="0083332E" w:rsidRPr="00866F81" w:rsidRDefault="0083332E" w:rsidP="00755E75">
      <w:pPr>
        <w:pStyle w:val="Tekstpodstawowy"/>
        <w:numPr>
          <w:ilvl w:val="0"/>
          <w:numId w:val="11"/>
        </w:numPr>
        <w:spacing w:after="0" w:line="360" w:lineRule="auto"/>
        <w:ind w:left="567" w:hanging="283"/>
        <w:jc w:val="both"/>
        <w:rPr>
          <w:rFonts w:ascii="Arial" w:hAnsi="Arial" w:cs="Arial"/>
        </w:rPr>
      </w:pPr>
      <w:r w:rsidRPr="00866F81">
        <w:rPr>
          <w:rFonts w:ascii="Arial" w:hAnsi="Arial" w:cs="Arial"/>
        </w:rPr>
        <w:t>Zamawiający ma</w:t>
      </w:r>
      <w:r w:rsidR="004914EF" w:rsidRPr="00866F81">
        <w:rPr>
          <w:rFonts w:ascii="Arial" w:hAnsi="Arial" w:cs="Arial"/>
        </w:rPr>
        <w:t xml:space="preserve"> także</w:t>
      </w:r>
      <w:r w:rsidRPr="00866F81">
        <w:rPr>
          <w:rFonts w:ascii="Arial" w:hAnsi="Arial" w:cs="Arial"/>
        </w:rPr>
        <w:t xml:space="preserve"> prawo odstąpić od Umowy w następujących okolicznościach</w:t>
      </w:r>
      <w:r w:rsidR="00111C2C" w:rsidRPr="00866F81">
        <w:rPr>
          <w:rFonts w:ascii="Arial" w:hAnsi="Arial" w:cs="Arial"/>
        </w:rPr>
        <w:t>, w ter</w:t>
      </w:r>
      <w:r w:rsidR="00755E75">
        <w:rPr>
          <w:rFonts w:ascii="Arial" w:hAnsi="Arial" w:cs="Arial"/>
        </w:rPr>
        <w:t xml:space="preserve">  </w:t>
      </w:r>
      <w:r w:rsidR="00111C2C" w:rsidRPr="00866F81">
        <w:rPr>
          <w:rFonts w:ascii="Arial" w:hAnsi="Arial" w:cs="Arial"/>
        </w:rPr>
        <w:t xml:space="preserve">minie </w:t>
      </w:r>
      <w:r w:rsidR="00111C2C" w:rsidRPr="00866F81">
        <w:rPr>
          <w:rFonts w:ascii="Arial" w:hAnsi="Arial" w:cs="Arial"/>
          <w:b/>
        </w:rPr>
        <w:t>7 dni</w:t>
      </w:r>
      <w:r w:rsidR="00111C2C" w:rsidRPr="00866F81">
        <w:rPr>
          <w:rFonts w:ascii="Arial" w:hAnsi="Arial" w:cs="Arial"/>
        </w:rPr>
        <w:t xml:space="preserve"> kalendarzowych od dnia powzięcia o nich wiadomości</w:t>
      </w:r>
      <w:r w:rsidRPr="00866F81">
        <w:rPr>
          <w:rFonts w:ascii="Arial" w:hAnsi="Arial" w:cs="Arial"/>
        </w:rPr>
        <w:t>:</w:t>
      </w:r>
    </w:p>
    <w:p w14:paraId="0AD6534C" w14:textId="77777777" w:rsidR="0083332E" w:rsidRPr="00866F81" w:rsidRDefault="0083332E" w:rsidP="00093206">
      <w:pPr>
        <w:pStyle w:val="Tekstpodstawowy"/>
        <w:numPr>
          <w:ilvl w:val="0"/>
          <w:numId w:val="12"/>
        </w:numPr>
        <w:spacing w:after="0" w:line="360" w:lineRule="auto"/>
        <w:ind w:left="567" w:hanging="284"/>
        <w:jc w:val="both"/>
        <w:rPr>
          <w:rFonts w:ascii="Arial" w:hAnsi="Arial" w:cs="Arial"/>
        </w:rPr>
      </w:pPr>
      <w:r w:rsidRPr="00866F81">
        <w:rPr>
          <w:rFonts w:ascii="Arial" w:hAnsi="Arial" w:cs="Arial"/>
        </w:rPr>
        <w:t>likwidacji działalności Wykonawcy,</w:t>
      </w:r>
    </w:p>
    <w:p w14:paraId="5B46402F" w14:textId="77777777" w:rsidR="0083332E" w:rsidRPr="00866F81" w:rsidRDefault="0083332E" w:rsidP="00093206">
      <w:pPr>
        <w:pStyle w:val="Tekstpodstawowy"/>
        <w:numPr>
          <w:ilvl w:val="0"/>
          <w:numId w:val="12"/>
        </w:numPr>
        <w:spacing w:after="0" w:line="360" w:lineRule="auto"/>
        <w:ind w:left="567" w:hanging="284"/>
        <w:jc w:val="both"/>
        <w:rPr>
          <w:rFonts w:ascii="Arial" w:hAnsi="Arial" w:cs="Arial"/>
        </w:rPr>
      </w:pPr>
      <w:r w:rsidRPr="00866F81">
        <w:rPr>
          <w:rFonts w:ascii="Arial" w:hAnsi="Arial" w:cs="Arial"/>
        </w:rPr>
        <w:t>niepodjęcia przez Wykonawcę wykonyw</w:t>
      </w:r>
      <w:r w:rsidR="00A075C6" w:rsidRPr="00866F81">
        <w:rPr>
          <w:rFonts w:ascii="Arial" w:hAnsi="Arial" w:cs="Arial"/>
        </w:rPr>
        <w:t>ania obowiązków wynikających z U</w:t>
      </w:r>
      <w:r w:rsidRPr="00866F81">
        <w:rPr>
          <w:rFonts w:ascii="Arial" w:hAnsi="Arial" w:cs="Arial"/>
        </w:rPr>
        <w:t xml:space="preserve">mowy lub przerwania ich wykonania, wykonywania przez Wykonawcę obowiązków wynikających </w:t>
      </w:r>
      <w:r w:rsidR="00A075C6" w:rsidRPr="00866F81">
        <w:rPr>
          <w:rFonts w:ascii="Arial" w:hAnsi="Arial" w:cs="Arial"/>
        </w:rPr>
        <w:t>z U</w:t>
      </w:r>
      <w:r w:rsidR="00184456" w:rsidRPr="00866F81">
        <w:rPr>
          <w:rFonts w:ascii="Arial" w:hAnsi="Arial" w:cs="Arial"/>
        </w:rPr>
        <w:t>mowy w sposób nienależyty, pomimo jednokrotnego wezwania w piśmie wskazującym uchybienia do poprawy w wykonywaniu tych obowiązków i upływu wyznaczonego w tym piśmie terminu do poprawy, nie krótszego niż 3 dni robocze,</w:t>
      </w:r>
    </w:p>
    <w:p w14:paraId="3119200B" w14:textId="77777777" w:rsidR="0083332E" w:rsidRPr="00866F81" w:rsidRDefault="0083332E" w:rsidP="00093206">
      <w:pPr>
        <w:pStyle w:val="Tekstpodstawowy"/>
        <w:numPr>
          <w:ilvl w:val="0"/>
          <w:numId w:val="12"/>
        </w:numPr>
        <w:spacing w:after="0" w:line="360" w:lineRule="auto"/>
        <w:ind w:left="567" w:hanging="284"/>
        <w:jc w:val="both"/>
        <w:rPr>
          <w:rFonts w:ascii="Arial" w:hAnsi="Arial" w:cs="Arial"/>
        </w:rPr>
      </w:pPr>
      <w:r w:rsidRPr="00866F81">
        <w:rPr>
          <w:rFonts w:ascii="Arial" w:hAnsi="Arial" w:cs="Arial"/>
        </w:rPr>
        <w:t>innego rażącego narus</w:t>
      </w:r>
      <w:r w:rsidR="00A075C6" w:rsidRPr="00866F81">
        <w:rPr>
          <w:rFonts w:ascii="Arial" w:hAnsi="Arial" w:cs="Arial"/>
        </w:rPr>
        <w:t>zenia obowiązków określonych w U</w:t>
      </w:r>
      <w:r w:rsidRPr="00866F81">
        <w:rPr>
          <w:rFonts w:ascii="Arial" w:hAnsi="Arial" w:cs="Arial"/>
        </w:rPr>
        <w:t>mowie</w:t>
      </w:r>
      <w:r w:rsidR="005D21E2" w:rsidRPr="00866F81">
        <w:rPr>
          <w:rFonts w:ascii="Arial" w:hAnsi="Arial" w:cs="Arial"/>
        </w:rPr>
        <w:t xml:space="preserve"> </w:t>
      </w:r>
      <w:r w:rsidRPr="00866F81">
        <w:rPr>
          <w:rFonts w:ascii="Arial" w:hAnsi="Arial" w:cs="Arial"/>
        </w:rPr>
        <w:t>mimo jednokrotnego wezwania w piśmie wskazującym te naruszenia do poprawy w wykonywaniu tych obowiązków i upływu wyznaczonego w tym piśmie terminu do poprawy, nie krótszego niż 3 dni robocze,</w:t>
      </w:r>
    </w:p>
    <w:p w14:paraId="2BEF1F16" w14:textId="77777777" w:rsidR="0083332E" w:rsidRPr="00866F81" w:rsidRDefault="0083332E" w:rsidP="00093206">
      <w:pPr>
        <w:pStyle w:val="Tekstpodstawowy"/>
        <w:numPr>
          <w:ilvl w:val="0"/>
          <w:numId w:val="12"/>
        </w:numPr>
        <w:spacing w:after="0" w:line="360" w:lineRule="auto"/>
        <w:ind w:left="567" w:hanging="284"/>
        <w:jc w:val="both"/>
        <w:rPr>
          <w:rFonts w:ascii="Arial" w:hAnsi="Arial" w:cs="Arial"/>
        </w:rPr>
      </w:pPr>
      <w:r w:rsidRPr="00866F81">
        <w:rPr>
          <w:rFonts w:ascii="Arial" w:hAnsi="Arial" w:cs="Arial"/>
        </w:rPr>
        <w:t>gdy Wykonawca nie posiada lub utracił właści</w:t>
      </w:r>
      <w:r w:rsidR="00A075C6" w:rsidRPr="00866F81">
        <w:rPr>
          <w:rFonts w:ascii="Arial" w:hAnsi="Arial" w:cs="Arial"/>
        </w:rPr>
        <w:t>wości niezbędne do wykonywania U</w:t>
      </w:r>
      <w:r w:rsidRPr="00866F81">
        <w:rPr>
          <w:rFonts w:ascii="Arial" w:hAnsi="Arial" w:cs="Arial"/>
        </w:rPr>
        <w:t>mowy,</w:t>
      </w:r>
    </w:p>
    <w:p w14:paraId="0F8867B6" w14:textId="77777777" w:rsidR="0083332E" w:rsidRPr="00866F81" w:rsidRDefault="0083332E" w:rsidP="00093206">
      <w:pPr>
        <w:pStyle w:val="Tekstpodstawowy"/>
        <w:numPr>
          <w:ilvl w:val="0"/>
          <w:numId w:val="12"/>
        </w:numPr>
        <w:spacing w:after="0" w:line="360" w:lineRule="auto"/>
        <w:ind w:left="567" w:hanging="284"/>
        <w:jc w:val="both"/>
        <w:rPr>
          <w:rFonts w:ascii="Arial" w:hAnsi="Arial" w:cs="Arial"/>
        </w:rPr>
      </w:pPr>
      <w:r w:rsidRPr="00866F81">
        <w:rPr>
          <w:rFonts w:ascii="Arial" w:hAnsi="Arial" w:cs="Arial"/>
        </w:rPr>
        <w:t xml:space="preserve">w przypadku rozwiązania </w:t>
      </w:r>
      <w:r w:rsidR="005D21E2" w:rsidRPr="00866F81">
        <w:rPr>
          <w:rFonts w:ascii="Arial" w:hAnsi="Arial" w:cs="Arial"/>
        </w:rPr>
        <w:t>Decyzji o dofinansowanie Projektu</w:t>
      </w:r>
      <w:r w:rsidRPr="00866F81">
        <w:rPr>
          <w:rFonts w:ascii="Arial" w:hAnsi="Arial" w:cs="Arial"/>
        </w:rPr>
        <w:t>.</w:t>
      </w:r>
    </w:p>
    <w:p w14:paraId="7EFF66FD" w14:textId="5F0F27DA" w:rsidR="0083332E" w:rsidRPr="00866F81" w:rsidRDefault="0083332E" w:rsidP="00755E75">
      <w:pPr>
        <w:pStyle w:val="Tekstpodstawowy"/>
        <w:numPr>
          <w:ilvl w:val="0"/>
          <w:numId w:val="11"/>
        </w:numPr>
        <w:spacing w:after="0" w:line="360" w:lineRule="auto"/>
        <w:ind w:left="284" w:firstLine="0"/>
        <w:jc w:val="both"/>
        <w:rPr>
          <w:rFonts w:ascii="Arial" w:hAnsi="Arial" w:cs="Arial"/>
        </w:rPr>
      </w:pPr>
      <w:r w:rsidRPr="00866F81">
        <w:rPr>
          <w:rFonts w:ascii="Arial" w:hAnsi="Arial" w:cs="Arial"/>
        </w:rPr>
        <w:t xml:space="preserve">Za dochowanie formy pisemnej wskazanej w ust. </w:t>
      </w:r>
      <w:r w:rsidR="005E729F" w:rsidRPr="00866F81">
        <w:rPr>
          <w:rFonts w:ascii="Arial" w:hAnsi="Arial" w:cs="Arial"/>
        </w:rPr>
        <w:t>3</w:t>
      </w:r>
      <w:r w:rsidRPr="00866F81">
        <w:rPr>
          <w:rFonts w:ascii="Arial" w:hAnsi="Arial" w:cs="Arial"/>
        </w:rPr>
        <w:t xml:space="preserve"> pkt 2 i 3 strony uważają przesłanie wezwania na adres e-mail Wykonawcy </w:t>
      </w:r>
      <w:r w:rsidR="00BE47C2" w:rsidRPr="00866F81">
        <w:rPr>
          <w:rFonts w:ascii="Arial" w:hAnsi="Arial" w:cs="Arial"/>
          <w:b/>
          <w:noProof/>
        </w:rPr>
        <w:t>…………</w:t>
      </w:r>
      <w:r w:rsidRPr="00866F81">
        <w:rPr>
          <w:rFonts w:ascii="Arial" w:hAnsi="Arial" w:cs="Arial"/>
          <w:b/>
          <w:noProof/>
        </w:rPr>
        <w:t>.</w:t>
      </w:r>
      <w:r w:rsidRPr="00866F81">
        <w:rPr>
          <w:rFonts w:ascii="Arial" w:hAnsi="Arial" w:cs="Arial"/>
        </w:rPr>
        <w:t xml:space="preserve"> </w:t>
      </w:r>
    </w:p>
    <w:p w14:paraId="271EE8C1" w14:textId="77777777" w:rsidR="0083332E" w:rsidRPr="00866F81" w:rsidRDefault="00A075C6" w:rsidP="00581D49">
      <w:pPr>
        <w:pStyle w:val="Tekstpodstawowy"/>
        <w:numPr>
          <w:ilvl w:val="0"/>
          <w:numId w:val="11"/>
        </w:numPr>
        <w:spacing w:after="0" w:line="360" w:lineRule="auto"/>
        <w:ind w:left="284" w:firstLine="0"/>
        <w:jc w:val="both"/>
        <w:rPr>
          <w:rFonts w:ascii="Arial" w:hAnsi="Arial" w:cs="Arial"/>
        </w:rPr>
      </w:pPr>
      <w:r w:rsidRPr="00866F81">
        <w:rPr>
          <w:rFonts w:ascii="Arial" w:hAnsi="Arial" w:cs="Arial"/>
        </w:rPr>
        <w:t>Oświadczenie o odstąpieniu od U</w:t>
      </w:r>
      <w:r w:rsidR="0083332E" w:rsidRPr="00866F81">
        <w:rPr>
          <w:rFonts w:ascii="Arial" w:hAnsi="Arial" w:cs="Arial"/>
        </w:rPr>
        <w:t>mowy wymaga dla swej skuteczności formy pisemnej.</w:t>
      </w:r>
    </w:p>
    <w:p w14:paraId="67D3FCDE" w14:textId="77777777" w:rsidR="0083332E" w:rsidRPr="00866F81" w:rsidRDefault="00A075C6" w:rsidP="00581D49">
      <w:pPr>
        <w:pStyle w:val="Tekstpodstawowy"/>
        <w:numPr>
          <w:ilvl w:val="0"/>
          <w:numId w:val="11"/>
        </w:numPr>
        <w:spacing w:after="0" w:line="360" w:lineRule="auto"/>
        <w:ind w:left="284" w:firstLine="0"/>
        <w:jc w:val="both"/>
        <w:rPr>
          <w:rFonts w:ascii="Arial" w:hAnsi="Arial" w:cs="Arial"/>
        </w:rPr>
      </w:pPr>
      <w:r w:rsidRPr="00866F81">
        <w:rPr>
          <w:rFonts w:ascii="Arial" w:hAnsi="Arial" w:cs="Arial"/>
        </w:rPr>
        <w:t>W przypadku odstąpienia od U</w:t>
      </w:r>
      <w:r w:rsidR="0083332E" w:rsidRPr="00866F81">
        <w:rPr>
          <w:rFonts w:ascii="Arial" w:hAnsi="Arial" w:cs="Arial"/>
        </w:rPr>
        <w:t>mowy Wykonawcy przysługuje wynagrodzenie wyłączni</w:t>
      </w:r>
      <w:r w:rsidRPr="00866F81">
        <w:rPr>
          <w:rFonts w:ascii="Arial" w:hAnsi="Arial" w:cs="Arial"/>
        </w:rPr>
        <w:t>e za prawidłowo wykonaną część U</w:t>
      </w:r>
      <w:r w:rsidR="0083332E" w:rsidRPr="00866F81">
        <w:rPr>
          <w:rFonts w:ascii="Arial" w:hAnsi="Arial" w:cs="Arial"/>
        </w:rPr>
        <w:t>mowy.</w:t>
      </w:r>
    </w:p>
    <w:p w14:paraId="4A98B8CC" w14:textId="77777777" w:rsidR="0083332E" w:rsidRPr="00866F81" w:rsidRDefault="0083332E" w:rsidP="00F16FA1">
      <w:pPr>
        <w:pStyle w:val="Akapitzlist"/>
        <w:spacing w:line="360" w:lineRule="auto"/>
        <w:ind w:left="284" w:hanging="284"/>
        <w:rPr>
          <w:rFonts w:ascii="Arial" w:hAnsi="Arial" w:cs="Arial"/>
          <w:b/>
          <w:sz w:val="22"/>
          <w:szCs w:val="22"/>
        </w:rPr>
      </w:pPr>
    </w:p>
    <w:p w14:paraId="5FF65661" w14:textId="031AF0BC" w:rsidR="0083332E" w:rsidRPr="00866F81" w:rsidRDefault="0083332E" w:rsidP="00577434">
      <w:pPr>
        <w:pStyle w:val="Akapitzlist"/>
        <w:spacing w:line="360" w:lineRule="auto"/>
        <w:ind w:left="284" w:hanging="284"/>
        <w:jc w:val="center"/>
        <w:rPr>
          <w:rFonts w:ascii="Arial" w:hAnsi="Arial" w:cs="Arial"/>
          <w:b/>
          <w:sz w:val="22"/>
          <w:szCs w:val="22"/>
        </w:rPr>
      </w:pPr>
      <w:r w:rsidRPr="00866F81">
        <w:rPr>
          <w:rFonts w:ascii="Arial" w:hAnsi="Arial" w:cs="Arial"/>
          <w:b/>
          <w:sz w:val="22"/>
          <w:szCs w:val="22"/>
        </w:rPr>
        <w:t>§ 1</w:t>
      </w:r>
      <w:r w:rsidR="00E57408">
        <w:rPr>
          <w:rFonts w:ascii="Arial" w:hAnsi="Arial" w:cs="Arial"/>
          <w:b/>
          <w:sz w:val="22"/>
          <w:szCs w:val="22"/>
        </w:rPr>
        <w:t>1</w:t>
      </w:r>
    </w:p>
    <w:p w14:paraId="085CB324" w14:textId="77777777" w:rsidR="0083332E" w:rsidRPr="00866F81" w:rsidRDefault="0083332E" w:rsidP="00581D49">
      <w:pPr>
        <w:numPr>
          <w:ilvl w:val="3"/>
          <w:numId w:val="13"/>
        </w:numPr>
        <w:tabs>
          <w:tab w:val="clear" w:pos="502"/>
          <w:tab w:val="num" w:pos="476"/>
        </w:tabs>
        <w:autoSpaceDN/>
        <w:spacing w:line="360" w:lineRule="auto"/>
        <w:ind w:left="284" w:firstLine="0"/>
        <w:jc w:val="both"/>
        <w:textAlignment w:val="auto"/>
        <w:rPr>
          <w:rFonts w:ascii="Arial" w:hAnsi="Arial" w:cs="Arial"/>
          <w:sz w:val="22"/>
          <w:szCs w:val="22"/>
          <w:lang w:eastAsia="ar-SA"/>
        </w:rPr>
      </w:pPr>
      <w:r w:rsidRPr="00866F81">
        <w:rPr>
          <w:rFonts w:ascii="Arial" w:hAnsi="Arial" w:cs="Arial"/>
          <w:sz w:val="22"/>
          <w:szCs w:val="22"/>
          <w:lang w:eastAsia="ar-SA"/>
        </w:rPr>
        <w:t xml:space="preserve">Wykonawca zobowiązuje się poddać kontroli, monitoringowi i audytowi w </w:t>
      </w:r>
      <w:r w:rsidR="00A075C6" w:rsidRPr="00866F81">
        <w:rPr>
          <w:rFonts w:ascii="Arial" w:hAnsi="Arial" w:cs="Arial"/>
          <w:sz w:val="22"/>
          <w:szCs w:val="22"/>
          <w:lang w:eastAsia="ar-SA"/>
        </w:rPr>
        <w:t>zakresie realizacji przedmiotu U</w:t>
      </w:r>
      <w:r w:rsidRPr="00866F81">
        <w:rPr>
          <w:rFonts w:ascii="Arial" w:hAnsi="Arial" w:cs="Arial"/>
          <w:sz w:val="22"/>
          <w:szCs w:val="22"/>
          <w:lang w:eastAsia="ar-SA"/>
        </w:rPr>
        <w:t>mowy</w:t>
      </w:r>
      <w:r w:rsidR="00E15C89" w:rsidRPr="00866F81">
        <w:rPr>
          <w:rFonts w:ascii="Arial" w:hAnsi="Arial" w:cs="Arial"/>
          <w:sz w:val="22"/>
          <w:szCs w:val="22"/>
        </w:rPr>
        <w:t xml:space="preserve"> ze strony Zamawiającego lub innych podmiotów uprawnionych do kontroli lub audytu wydatkowania środków pochodzących z funduszy europejskich</w:t>
      </w:r>
      <w:r w:rsidR="00E15C89" w:rsidRPr="00866F81">
        <w:rPr>
          <w:rFonts w:ascii="Arial" w:hAnsi="Arial" w:cs="Arial"/>
          <w:sz w:val="22"/>
          <w:szCs w:val="22"/>
          <w:lang w:eastAsia="ar-SA"/>
        </w:rPr>
        <w:t>.</w:t>
      </w:r>
    </w:p>
    <w:p w14:paraId="2BB0793A" w14:textId="08BC5C7B" w:rsidR="0083332E" w:rsidRPr="00064084" w:rsidRDefault="0083332E" w:rsidP="00064084">
      <w:pPr>
        <w:numPr>
          <w:ilvl w:val="3"/>
          <w:numId w:val="13"/>
        </w:numPr>
        <w:tabs>
          <w:tab w:val="clear" w:pos="502"/>
          <w:tab w:val="num" w:pos="476"/>
        </w:tabs>
        <w:autoSpaceDN/>
        <w:spacing w:line="360" w:lineRule="auto"/>
        <w:ind w:left="284" w:firstLine="0"/>
        <w:jc w:val="both"/>
        <w:textAlignment w:val="auto"/>
        <w:rPr>
          <w:rFonts w:ascii="Arial" w:hAnsi="Arial" w:cs="Arial"/>
          <w:sz w:val="22"/>
          <w:szCs w:val="22"/>
          <w:lang w:eastAsia="ar-SA"/>
        </w:rPr>
      </w:pPr>
      <w:r w:rsidRPr="00866F81">
        <w:rPr>
          <w:rFonts w:ascii="Arial" w:hAnsi="Arial" w:cs="Arial"/>
          <w:sz w:val="22"/>
          <w:szCs w:val="22"/>
          <w:lang w:eastAsia="ar-SA"/>
        </w:rPr>
        <w:lastRenderedPageBreak/>
        <w:t xml:space="preserve">Wykonawca zobowiązuje się do dostarczenia wszystkim instytucjom audytowym </w:t>
      </w:r>
      <w:r w:rsidRPr="00866F81">
        <w:rPr>
          <w:rFonts w:ascii="Arial" w:hAnsi="Arial" w:cs="Arial"/>
          <w:sz w:val="22"/>
          <w:szCs w:val="22"/>
          <w:lang w:eastAsia="ar-SA"/>
        </w:rPr>
        <w:br/>
        <w:t>i kontrolnym</w:t>
      </w:r>
      <w:r w:rsidR="00E15C89" w:rsidRPr="00866F81">
        <w:rPr>
          <w:rFonts w:ascii="Arial" w:hAnsi="Arial" w:cs="Arial"/>
          <w:sz w:val="22"/>
          <w:szCs w:val="22"/>
          <w:lang w:eastAsia="ar-SA"/>
        </w:rPr>
        <w:t xml:space="preserve">, o </w:t>
      </w:r>
      <w:r w:rsidRPr="00866F81">
        <w:rPr>
          <w:rFonts w:ascii="Arial" w:hAnsi="Arial" w:cs="Arial"/>
          <w:sz w:val="22"/>
          <w:szCs w:val="22"/>
          <w:lang w:eastAsia="ar-SA"/>
        </w:rPr>
        <w:t xml:space="preserve"> których mowa w ust. 1, wszelkich wymaganych informacji i dokumentacji związanej z udzieleniem zamówienia oraz w związku z wykony</w:t>
      </w:r>
      <w:r w:rsidR="00A075C6" w:rsidRPr="00866F81">
        <w:rPr>
          <w:rFonts w:ascii="Arial" w:hAnsi="Arial" w:cs="Arial"/>
          <w:sz w:val="22"/>
          <w:szCs w:val="22"/>
          <w:lang w:eastAsia="ar-SA"/>
        </w:rPr>
        <w:t>wanymi na podstawie niniejszej U</w:t>
      </w:r>
      <w:r w:rsidRPr="00866F81">
        <w:rPr>
          <w:rFonts w:ascii="Arial" w:hAnsi="Arial" w:cs="Arial"/>
          <w:sz w:val="22"/>
          <w:szCs w:val="22"/>
          <w:lang w:eastAsia="ar-SA"/>
        </w:rPr>
        <w:t>mowy</w:t>
      </w:r>
      <w:r w:rsidR="00A075C6" w:rsidRPr="00866F81">
        <w:rPr>
          <w:rFonts w:ascii="Arial" w:hAnsi="Arial" w:cs="Arial"/>
          <w:sz w:val="22"/>
          <w:szCs w:val="22"/>
          <w:lang w:eastAsia="ar-SA"/>
        </w:rPr>
        <w:t xml:space="preserve"> działaniami w trakcie trwania U</w:t>
      </w:r>
      <w:r w:rsidRPr="00866F81">
        <w:rPr>
          <w:rFonts w:ascii="Arial" w:hAnsi="Arial" w:cs="Arial"/>
          <w:sz w:val="22"/>
          <w:szCs w:val="22"/>
          <w:lang w:eastAsia="ar-SA"/>
        </w:rPr>
        <w:t>mowy oraz po jej zakończeniu.</w:t>
      </w:r>
    </w:p>
    <w:p w14:paraId="2C2781DC" w14:textId="77777777" w:rsidR="0052621D" w:rsidRPr="00866F81" w:rsidRDefault="0052621D" w:rsidP="00680351">
      <w:pPr>
        <w:widowControl w:val="0"/>
        <w:shd w:val="clear" w:color="auto" w:fill="FFFFFF"/>
        <w:spacing w:line="360" w:lineRule="auto"/>
        <w:rPr>
          <w:rFonts w:ascii="Arial" w:hAnsi="Arial" w:cs="Arial"/>
          <w:b/>
          <w:sz w:val="22"/>
          <w:szCs w:val="22"/>
          <w:lang w:eastAsia="en-US"/>
        </w:rPr>
      </w:pPr>
    </w:p>
    <w:p w14:paraId="02AD9BF5" w14:textId="22399338" w:rsidR="0083332E" w:rsidRPr="00866F81" w:rsidRDefault="0083332E" w:rsidP="0052621D">
      <w:pPr>
        <w:widowControl w:val="0"/>
        <w:shd w:val="clear" w:color="auto" w:fill="FFFFFF"/>
        <w:spacing w:line="360" w:lineRule="auto"/>
        <w:ind w:left="284" w:hanging="284"/>
        <w:jc w:val="center"/>
        <w:rPr>
          <w:rFonts w:ascii="Arial" w:hAnsi="Arial" w:cs="Arial"/>
          <w:b/>
          <w:sz w:val="22"/>
          <w:szCs w:val="22"/>
          <w:lang w:eastAsia="en-US"/>
        </w:rPr>
      </w:pPr>
      <w:r w:rsidRPr="00866F81">
        <w:rPr>
          <w:rFonts w:ascii="Arial" w:hAnsi="Arial" w:cs="Arial"/>
          <w:b/>
          <w:sz w:val="22"/>
          <w:szCs w:val="22"/>
          <w:lang w:eastAsia="en-US"/>
        </w:rPr>
        <w:t>§ 1</w:t>
      </w:r>
      <w:r w:rsidR="00E57408">
        <w:rPr>
          <w:rFonts w:ascii="Arial" w:hAnsi="Arial" w:cs="Arial"/>
          <w:b/>
          <w:sz w:val="22"/>
          <w:szCs w:val="22"/>
          <w:lang w:eastAsia="en-US"/>
        </w:rPr>
        <w:t>2</w:t>
      </w:r>
    </w:p>
    <w:p w14:paraId="5944C0F9" w14:textId="77777777" w:rsidR="0083332E" w:rsidRPr="00866F81" w:rsidRDefault="0083332E" w:rsidP="00581D49">
      <w:pPr>
        <w:widowControl w:val="0"/>
        <w:numPr>
          <w:ilvl w:val="0"/>
          <w:numId w:val="14"/>
        </w:numPr>
        <w:shd w:val="clear" w:color="auto" w:fill="FFFFFF"/>
        <w:suppressAutoHyphens w:val="0"/>
        <w:autoSpaceDN/>
        <w:spacing w:line="360" w:lineRule="auto"/>
        <w:ind w:left="284"/>
        <w:jc w:val="both"/>
        <w:textAlignment w:val="auto"/>
        <w:rPr>
          <w:rFonts w:ascii="Arial" w:hAnsi="Arial" w:cs="Arial"/>
          <w:bCs/>
          <w:sz w:val="22"/>
          <w:szCs w:val="22"/>
          <w:lang w:eastAsia="en-US"/>
        </w:rPr>
      </w:pPr>
      <w:r w:rsidRPr="00866F81">
        <w:rPr>
          <w:rFonts w:ascii="Arial" w:hAnsi="Arial" w:cs="Arial"/>
          <w:bCs/>
          <w:sz w:val="22"/>
          <w:szCs w:val="22"/>
          <w:lang w:eastAsia="en-US"/>
        </w:rPr>
        <w:t>Strony zgodnie postanawiają, że nie są odpowiedzialne za skutki wynikające z działania siły wyższej, rozumianej na potrzeby Umowy jako zdarzenie zewnętrzne, niezależne od woli Stron, niemożliwe do przewidzenia i do zapobieżenia, w szczególności takie jak wojna, klęska żywiołowa, epidemia, pandemia, blokada komunikacyjna o charakterze ponadregionalnym, strajk, zamieszki społeczne, katastrofa ekologiczna, katastrofa budowlana.</w:t>
      </w:r>
    </w:p>
    <w:p w14:paraId="3DABE86D" w14:textId="77777777" w:rsidR="0083332E" w:rsidRPr="00866F81" w:rsidRDefault="0083332E" w:rsidP="00581D49">
      <w:pPr>
        <w:widowControl w:val="0"/>
        <w:numPr>
          <w:ilvl w:val="0"/>
          <w:numId w:val="14"/>
        </w:numPr>
        <w:shd w:val="clear" w:color="auto" w:fill="FFFFFF"/>
        <w:suppressAutoHyphens w:val="0"/>
        <w:autoSpaceDN/>
        <w:spacing w:line="360" w:lineRule="auto"/>
        <w:ind w:left="284"/>
        <w:jc w:val="both"/>
        <w:textAlignment w:val="auto"/>
        <w:rPr>
          <w:rFonts w:ascii="Arial" w:hAnsi="Arial" w:cs="Arial"/>
          <w:bCs/>
          <w:sz w:val="22"/>
          <w:szCs w:val="22"/>
          <w:lang w:eastAsia="en-US"/>
        </w:rPr>
      </w:pPr>
      <w:r w:rsidRPr="00866F81">
        <w:rPr>
          <w:rFonts w:ascii="Arial" w:hAnsi="Arial" w:cs="Arial"/>
          <w:bCs/>
          <w:sz w:val="22"/>
          <w:szCs w:val="22"/>
          <w:lang w:eastAsia="en-US"/>
        </w:rPr>
        <w:t>Strona Umowy, u której wyniknęły utrudnienia w wykonaniu Umowy wskutek działania siły wyższej, jest obowiązana do poinformowania drugiej Strony o jej wystąpieniu niezwłocznie, nie później jednak niż w terminie 7 dni od jej ustania.</w:t>
      </w:r>
    </w:p>
    <w:p w14:paraId="07007185" w14:textId="77777777" w:rsidR="0083332E" w:rsidRPr="00866F81" w:rsidRDefault="0083332E" w:rsidP="00581D49">
      <w:pPr>
        <w:widowControl w:val="0"/>
        <w:numPr>
          <w:ilvl w:val="0"/>
          <w:numId w:val="14"/>
        </w:numPr>
        <w:shd w:val="clear" w:color="auto" w:fill="FFFFFF"/>
        <w:suppressAutoHyphens w:val="0"/>
        <w:autoSpaceDN/>
        <w:spacing w:line="360" w:lineRule="auto"/>
        <w:ind w:left="284"/>
        <w:jc w:val="both"/>
        <w:textAlignment w:val="auto"/>
        <w:rPr>
          <w:rFonts w:ascii="Arial" w:hAnsi="Arial" w:cs="Arial"/>
          <w:bCs/>
          <w:sz w:val="22"/>
          <w:szCs w:val="22"/>
          <w:lang w:eastAsia="en-US"/>
        </w:rPr>
      </w:pPr>
      <w:r w:rsidRPr="00866F81">
        <w:rPr>
          <w:rFonts w:ascii="Arial" w:hAnsi="Arial" w:cs="Arial"/>
          <w:bCs/>
          <w:sz w:val="22"/>
          <w:szCs w:val="22"/>
          <w:lang w:eastAsia="en-US"/>
        </w:rPr>
        <w:t>Brak zawiadomienia lub zwłoka w zawiadomieniu drugiej Strony o wystąpieniu siły wyższej spowoduje, iż Strona ta nie będzie mogła skutecznie powołać się na siłę wyższą jako przyczynę zwolnienia z odpowiedzialności za niewykonanie lub nienależyte wykonanie Umowy.</w:t>
      </w:r>
    </w:p>
    <w:p w14:paraId="370FBF94" w14:textId="77777777" w:rsidR="00680351" w:rsidRPr="00866F81" w:rsidRDefault="0083332E" w:rsidP="00581D49">
      <w:pPr>
        <w:widowControl w:val="0"/>
        <w:numPr>
          <w:ilvl w:val="0"/>
          <w:numId w:val="14"/>
        </w:numPr>
        <w:shd w:val="clear" w:color="auto" w:fill="FFFFFF"/>
        <w:suppressAutoHyphens w:val="0"/>
        <w:autoSpaceDN/>
        <w:spacing w:line="360" w:lineRule="auto"/>
        <w:ind w:left="284"/>
        <w:jc w:val="both"/>
        <w:textAlignment w:val="auto"/>
        <w:rPr>
          <w:rFonts w:ascii="Arial" w:hAnsi="Arial" w:cs="Arial"/>
          <w:bCs/>
          <w:sz w:val="22"/>
          <w:szCs w:val="22"/>
          <w:lang w:eastAsia="en-US"/>
        </w:rPr>
      </w:pPr>
      <w:r w:rsidRPr="00866F81">
        <w:rPr>
          <w:rFonts w:ascii="Arial" w:hAnsi="Arial" w:cs="Arial"/>
          <w:bCs/>
          <w:sz w:val="22"/>
          <w:szCs w:val="22"/>
          <w:lang w:eastAsia="en-US"/>
        </w:rPr>
        <w:t xml:space="preserve">Strona Umowy, u której wyniknęły utrudnienia w wykonaniu Umowy na skutek działania siły wyższej, jest zobowiązana do podjęcia wszelkich możliwych i prawem przewidzianych działań </w:t>
      </w:r>
      <w:r w:rsidR="00A77296" w:rsidRPr="00866F81">
        <w:rPr>
          <w:rFonts w:ascii="Arial" w:hAnsi="Arial" w:cs="Arial"/>
          <w:bCs/>
          <w:sz w:val="22"/>
          <w:szCs w:val="22"/>
          <w:lang w:eastAsia="en-US"/>
        </w:rPr>
        <w:t>w celu zminimalizowania wpływu działania siły wyższej na wykonanie Umowy.</w:t>
      </w:r>
      <w:r w:rsidRPr="00866F81">
        <w:rPr>
          <w:rFonts w:ascii="Arial" w:hAnsi="Arial" w:cs="Arial"/>
          <w:bCs/>
          <w:sz w:val="22"/>
          <w:szCs w:val="22"/>
          <w:lang w:eastAsia="en-US"/>
        </w:rPr>
        <w:br/>
      </w:r>
    </w:p>
    <w:p w14:paraId="72355672" w14:textId="3AEB623C" w:rsidR="0083332E" w:rsidRPr="00866F81" w:rsidRDefault="0083332E" w:rsidP="00F26FB9">
      <w:pPr>
        <w:widowControl w:val="0"/>
        <w:shd w:val="clear" w:color="auto" w:fill="FFFFFF"/>
        <w:spacing w:line="360" w:lineRule="auto"/>
        <w:ind w:left="284" w:hanging="284"/>
        <w:jc w:val="center"/>
        <w:rPr>
          <w:rFonts w:ascii="Arial" w:hAnsi="Arial" w:cs="Arial"/>
          <w:b/>
          <w:bCs/>
          <w:sz w:val="22"/>
          <w:szCs w:val="22"/>
        </w:rPr>
      </w:pPr>
      <w:r w:rsidRPr="00866F81">
        <w:rPr>
          <w:rFonts w:ascii="Arial" w:hAnsi="Arial" w:cs="Arial"/>
          <w:b/>
          <w:bCs/>
          <w:sz w:val="22"/>
          <w:szCs w:val="22"/>
        </w:rPr>
        <w:t>§ 1</w:t>
      </w:r>
      <w:r w:rsidR="00E57408">
        <w:rPr>
          <w:rFonts w:ascii="Arial" w:hAnsi="Arial" w:cs="Arial"/>
          <w:b/>
          <w:bCs/>
          <w:sz w:val="22"/>
          <w:szCs w:val="22"/>
        </w:rPr>
        <w:t>3</w:t>
      </w:r>
    </w:p>
    <w:p w14:paraId="2C0332F3" w14:textId="77777777" w:rsidR="00581D49" w:rsidRDefault="005A5AB5" w:rsidP="00581D49">
      <w:pPr>
        <w:numPr>
          <w:ilvl w:val="0"/>
          <w:numId w:val="19"/>
        </w:numPr>
        <w:autoSpaceDN/>
        <w:spacing w:line="360" w:lineRule="auto"/>
        <w:ind w:left="567" w:hanging="284"/>
        <w:jc w:val="both"/>
        <w:textAlignment w:val="auto"/>
        <w:rPr>
          <w:rFonts w:ascii="Arial" w:hAnsi="Arial" w:cs="Arial"/>
          <w:sz w:val="22"/>
          <w:szCs w:val="22"/>
        </w:rPr>
      </w:pPr>
      <w:r w:rsidRPr="00866F81">
        <w:rPr>
          <w:rFonts w:ascii="Arial" w:hAnsi="Arial" w:cs="Arial"/>
          <w:sz w:val="22"/>
          <w:szCs w:val="22"/>
        </w:rPr>
        <w:t>Strony udostępniają sobie wzajemnie dane osobowe (dane służbowe) reprezentantów Stron</w:t>
      </w:r>
    </w:p>
    <w:p w14:paraId="034250C6" w14:textId="70BA0949" w:rsidR="005A5AB5" w:rsidRPr="00866F81" w:rsidRDefault="005A5AB5" w:rsidP="00581D49">
      <w:pPr>
        <w:autoSpaceDN/>
        <w:spacing w:line="360" w:lineRule="auto"/>
        <w:ind w:left="283"/>
        <w:jc w:val="both"/>
        <w:textAlignment w:val="auto"/>
        <w:rPr>
          <w:rFonts w:ascii="Arial" w:hAnsi="Arial" w:cs="Arial"/>
          <w:sz w:val="22"/>
          <w:szCs w:val="22"/>
        </w:rPr>
      </w:pPr>
      <w:r w:rsidRPr="00866F81">
        <w:rPr>
          <w:rFonts w:ascii="Arial" w:hAnsi="Arial" w:cs="Arial"/>
          <w:sz w:val="22"/>
          <w:szCs w:val="22"/>
        </w:rPr>
        <w:t xml:space="preserve">oraz osób uczestniczących w wykonaniu Umowy (do kontaktu). W przypadku osób ze strony Wykonawcy prowadzących </w:t>
      </w:r>
      <w:r w:rsidR="00744E9E" w:rsidRPr="00866F81">
        <w:rPr>
          <w:rFonts w:ascii="Arial" w:hAnsi="Arial" w:cs="Arial"/>
          <w:sz w:val="22"/>
          <w:szCs w:val="22"/>
        </w:rPr>
        <w:t>usługi</w:t>
      </w:r>
      <w:r w:rsidRPr="00866F81">
        <w:rPr>
          <w:rFonts w:ascii="Arial" w:hAnsi="Arial" w:cs="Arial"/>
          <w:sz w:val="22"/>
          <w:szCs w:val="22"/>
        </w:rPr>
        <w:t xml:space="preserve"> w ramach re</w:t>
      </w:r>
      <w:r w:rsidR="00A075C6" w:rsidRPr="00866F81">
        <w:rPr>
          <w:rFonts w:ascii="Arial" w:hAnsi="Arial" w:cs="Arial"/>
          <w:sz w:val="22"/>
          <w:szCs w:val="22"/>
        </w:rPr>
        <w:t>alizacji przedmiotu niniejszej U</w:t>
      </w:r>
      <w:r w:rsidRPr="00866F81">
        <w:rPr>
          <w:rFonts w:ascii="Arial" w:hAnsi="Arial" w:cs="Arial"/>
          <w:sz w:val="22"/>
          <w:szCs w:val="22"/>
        </w:rPr>
        <w:t>mowy</w:t>
      </w:r>
      <w:r w:rsidR="00744E9E" w:rsidRPr="00866F81">
        <w:rPr>
          <w:rFonts w:ascii="Arial" w:hAnsi="Arial" w:cs="Arial"/>
          <w:sz w:val="22"/>
          <w:szCs w:val="22"/>
        </w:rPr>
        <w:t>,</w:t>
      </w:r>
      <w:r w:rsidRPr="00866F81">
        <w:rPr>
          <w:rFonts w:ascii="Arial" w:hAnsi="Arial" w:cs="Arial"/>
          <w:sz w:val="22"/>
          <w:szCs w:val="22"/>
        </w:rPr>
        <w:t xml:space="preserve"> zostan</w:t>
      </w:r>
      <w:r w:rsidR="00744E9E" w:rsidRPr="00866F81">
        <w:rPr>
          <w:rFonts w:ascii="Arial" w:hAnsi="Arial" w:cs="Arial"/>
          <w:sz w:val="22"/>
          <w:szCs w:val="22"/>
        </w:rPr>
        <w:t>ą udostępnione</w:t>
      </w:r>
      <w:r w:rsidRPr="00866F81">
        <w:rPr>
          <w:rFonts w:ascii="Arial" w:hAnsi="Arial" w:cs="Arial"/>
          <w:sz w:val="22"/>
          <w:szCs w:val="22"/>
        </w:rPr>
        <w:t xml:space="preserve"> także dane o </w:t>
      </w:r>
      <w:r w:rsidR="007F7CD9" w:rsidRPr="00866F81">
        <w:rPr>
          <w:rFonts w:ascii="Arial" w:hAnsi="Arial" w:cs="Arial"/>
          <w:sz w:val="22"/>
          <w:szCs w:val="22"/>
        </w:rPr>
        <w:t xml:space="preserve">wykształceniu, </w:t>
      </w:r>
      <w:r w:rsidRPr="00866F81">
        <w:rPr>
          <w:rFonts w:ascii="Arial" w:hAnsi="Arial" w:cs="Arial"/>
          <w:sz w:val="22"/>
          <w:szCs w:val="22"/>
        </w:rPr>
        <w:t xml:space="preserve">kwalifikacjach zawodowych </w:t>
      </w:r>
      <w:r w:rsidR="00696BE0" w:rsidRPr="00866F81">
        <w:rPr>
          <w:rFonts w:ascii="Arial" w:hAnsi="Arial" w:cs="Arial"/>
          <w:sz w:val="22"/>
          <w:szCs w:val="22"/>
        </w:rPr>
        <w:t xml:space="preserve">i doświadczeniu </w:t>
      </w:r>
      <w:r w:rsidRPr="00866F81">
        <w:rPr>
          <w:rFonts w:ascii="Arial" w:hAnsi="Arial" w:cs="Arial"/>
          <w:sz w:val="22"/>
          <w:szCs w:val="22"/>
        </w:rPr>
        <w:t xml:space="preserve">tych osób. </w:t>
      </w:r>
    </w:p>
    <w:p w14:paraId="44902D92" w14:textId="77777777" w:rsidR="00581D49" w:rsidRDefault="005A5AB5" w:rsidP="00581D49">
      <w:pPr>
        <w:numPr>
          <w:ilvl w:val="0"/>
          <w:numId w:val="19"/>
        </w:numPr>
        <w:autoSpaceDN/>
        <w:spacing w:line="360" w:lineRule="auto"/>
        <w:ind w:left="567" w:hanging="284"/>
        <w:jc w:val="both"/>
        <w:textAlignment w:val="auto"/>
        <w:rPr>
          <w:rFonts w:ascii="Arial" w:hAnsi="Arial" w:cs="Arial"/>
          <w:sz w:val="22"/>
          <w:szCs w:val="22"/>
        </w:rPr>
      </w:pPr>
      <w:r w:rsidRPr="00866F81">
        <w:rPr>
          <w:rFonts w:ascii="Arial" w:hAnsi="Arial" w:cs="Arial"/>
          <w:sz w:val="22"/>
          <w:szCs w:val="22"/>
        </w:rPr>
        <w:t xml:space="preserve">Strony oświadczają, że będą przetwarzać </w:t>
      </w:r>
      <w:r w:rsidR="008D7192" w:rsidRPr="00866F81">
        <w:rPr>
          <w:rFonts w:ascii="Arial" w:hAnsi="Arial" w:cs="Arial"/>
          <w:sz w:val="22"/>
          <w:szCs w:val="22"/>
        </w:rPr>
        <w:t>dane osobowe udostępnione w celu zawarcia oraz</w:t>
      </w:r>
    </w:p>
    <w:p w14:paraId="22216B10" w14:textId="6E29618C" w:rsidR="005A5AB5" w:rsidRPr="00866F81" w:rsidRDefault="008D7192" w:rsidP="00581D49">
      <w:pPr>
        <w:autoSpaceDN/>
        <w:spacing w:line="360" w:lineRule="auto"/>
        <w:ind w:left="283"/>
        <w:jc w:val="both"/>
        <w:textAlignment w:val="auto"/>
        <w:rPr>
          <w:rFonts w:ascii="Arial" w:hAnsi="Arial" w:cs="Arial"/>
          <w:sz w:val="22"/>
          <w:szCs w:val="22"/>
        </w:rPr>
      </w:pPr>
      <w:r w:rsidRPr="00866F81">
        <w:rPr>
          <w:rFonts w:ascii="Arial" w:hAnsi="Arial" w:cs="Arial"/>
          <w:sz w:val="22"/>
          <w:szCs w:val="22"/>
        </w:rPr>
        <w:t xml:space="preserve">realizacji przedmiotu niniejszej Umowy </w:t>
      </w:r>
      <w:r w:rsidR="005A5AB5" w:rsidRPr="00866F81">
        <w:rPr>
          <w:rFonts w:ascii="Arial" w:hAnsi="Arial" w:cs="Arial"/>
          <w:sz w:val="22"/>
          <w:szCs w:val="22"/>
        </w:rPr>
        <w:t xml:space="preserve">z zachowaniem należytej staranności oraz zgodnie z wymaganiami Rozporządzenia Parlamentu Europejskiego i Rady (UE) 2016/679 z dnia 27 kwietnia 2016 r. w sprawie ochrony osób fizycznych w związku z przetwarzaniem danych osobowych i w sprawie swobodnego przepływu takich danych oraz uchylenia dyrektywy 95/46/WE, zwanego dalej „RODO”. </w:t>
      </w:r>
    </w:p>
    <w:p w14:paraId="3615269E" w14:textId="77777777" w:rsidR="00581D49" w:rsidRPr="00581D49" w:rsidRDefault="005A5AB5" w:rsidP="00581D49">
      <w:pPr>
        <w:numPr>
          <w:ilvl w:val="0"/>
          <w:numId w:val="19"/>
        </w:numPr>
        <w:autoSpaceDN/>
        <w:spacing w:line="360" w:lineRule="auto"/>
        <w:ind w:left="567" w:hanging="284"/>
        <w:jc w:val="both"/>
        <w:textAlignment w:val="auto"/>
        <w:rPr>
          <w:rFonts w:ascii="Arial" w:hAnsi="Arial" w:cs="Arial"/>
          <w:kern w:val="2"/>
          <w:sz w:val="22"/>
          <w:szCs w:val="22"/>
          <w:lang w:eastAsia="hi-IN" w:bidi="hi-IN"/>
        </w:rPr>
      </w:pPr>
      <w:r w:rsidRPr="00866F81">
        <w:rPr>
          <w:rFonts w:ascii="Arial" w:hAnsi="Arial" w:cs="Arial"/>
          <w:sz w:val="22"/>
          <w:szCs w:val="22"/>
        </w:rPr>
        <w:t>Strony oświadczają, że zastosują właściwe techniczne i organizacyjne środki w celu ochrony</w:t>
      </w:r>
    </w:p>
    <w:p w14:paraId="771501F4" w14:textId="42E3BEA2" w:rsidR="005A5AB5" w:rsidRPr="00866F81" w:rsidRDefault="005A5AB5" w:rsidP="00581D49">
      <w:pPr>
        <w:autoSpaceDN/>
        <w:spacing w:line="360" w:lineRule="auto"/>
        <w:ind w:left="283"/>
        <w:jc w:val="both"/>
        <w:textAlignment w:val="auto"/>
        <w:rPr>
          <w:rFonts w:ascii="Arial" w:hAnsi="Arial" w:cs="Arial"/>
          <w:kern w:val="2"/>
          <w:sz w:val="22"/>
          <w:szCs w:val="22"/>
          <w:lang w:eastAsia="hi-IN" w:bidi="hi-IN"/>
        </w:rPr>
      </w:pPr>
      <w:r w:rsidRPr="00866F81">
        <w:rPr>
          <w:rFonts w:ascii="Arial" w:hAnsi="Arial" w:cs="Arial"/>
          <w:sz w:val="22"/>
          <w:szCs w:val="22"/>
        </w:rPr>
        <w:t xml:space="preserve">danych osobowych w szczególności dla zabezpieczenia ich przed dostępem osób nieupoważnionych, utratą oraz nieuprawnioną modyfikacją. Ponadto Strony oświadczają, że </w:t>
      </w:r>
      <w:r w:rsidRPr="00866F81">
        <w:rPr>
          <w:rFonts w:ascii="Arial" w:hAnsi="Arial" w:cs="Arial"/>
          <w:sz w:val="22"/>
          <w:szCs w:val="22"/>
        </w:rPr>
        <w:lastRenderedPageBreak/>
        <w:t>posiadają wiedzę i zasoby niezbędne do ochrony danych osobowych oraz wdrożyły rozwiązania proceduralne i techniczne umożliwiające realizację praw osób, których dotyczą przetwarzane dane osobowe.</w:t>
      </w:r>
    </w:p>
    <w:p w14:paraId="7BF8E6DF" w14:textId="77777777" w:rsidR="00611428" w:rsidRPr="00866F81" w:rsidRDefault="00611428" w:rsidP="00700722">
      <w:pPr>
        <w:pStyle w:val="Nagwek1"/>
        <w:spacing w:before="0" w:line="360" w:lineRule="auto"/>
        <w:ind w:left="284" w:hanging="284"/>
        <w:rPr>
          <w:rFonts w:ascii="Arial" w:hAnsi="Arial" w:cs="Arial"/>
          <w:b/>
          <w:bCs/>
          <w:color w:val="auto"/>
          <w:sz w:val="22"/>
          <w:szCs w:val="22"/>
        </w:rPr>
      </w:pPr>
    </w:p>
    <w:p w14:paraId="16BDF552" w14:textId="1FDAB6E7" w:rsidR="006D7F35" w:rsidRPr="00866F81" w:rsidRDefault="006D7F35" w:rsidP="00611428">
      <w:pPr>
        <w:pStyle w:val="Nagwek1"/>
        <w:spacing w:before="0" w:line="360" w:lineRule="auto"/>
        <w:ind w:left="284" w:hanging="284"/>
        <w:jc w:val="center"/>
        <w:rPr>
          <w:rFonts w:ascii="Arial" w:hAnsi="Arial" w:cs="Arial"/>
          <w:b/>
          <w:bCs/>
          <w:color w:val="auto"/>
          <w:sz w:val="22"/>
          <w:szCs w:val="22"/>
        </w:rPr>
      </w:pPr>
      <w:r w:rsidRPr="00866F81">
        <w:rPr>
          <w:rFonts w:ascii="Arial" w:hAnsi="Arial" w:cs="Arial"/>
          <w:b/>
          <w:bCs/>
          <w:color w:val="auto"/>
          <w:sz w:val="22"/>
          <w:szCs w:val="22"/>
        </w:rPr>
        <w:t>§ 1</w:t>
      </w:r>
      <w:r w:rsidR="00E57408">
        <w:rPr>
          <w:rFonts w:ascii="Arial" w:hAnsi="Arial" w:cs="Arial"/>
          <w:b/>
          <w:bCs/>
          <w:color w:val="auto"/>
          <w:sz w:val="22"/>
          <w:szCs w:val="22"/>
        </w:rPr>
        <w:t>4</w:t>
      </w:r>
    </w:p>
    <w:p w14:paraId="10790B75" w14:textId="77777777" w:rsidR="006D7F35" w:rsidRPr="00866F81" w:rsidRDefault="006D7F35" w:rsidP="00581D49">
      <w:pPr>
        <w:pStyle w:val="Nagwek2"/>
        <w:keepLines w:val="0"/>
        <w:numPr>
          <w:ilvl w:val="0"/>
          <w:numId w:val="17"/>
        </w:numPr>
        <w:autoSpaceDN/>
        <w:spacing w:before="0" w:line="360" w:lineRule="auto"/>
        <w:ind w:left="284"/>
        <w:contextualSpacing/>
        <w:jc w:val="both"/>
        <w:textAlignment w:val="auto"/>
        <w:rPr>
          <w:rFonts w:ascii="Arial" w:hAnsi="Arial" w:cs="Arial"/>
          <w:color w:val="auto"/>
          <w:sz w:val="22"/>
          <w:szCs w:val="22"/>
        </w:rPr>
      </w:pPr>
      <w:r w:rsidRPr="00866F81">
        <w:rPr>
          <w:rFonts w:ascii="Arial" w:hAnsi="Arial" w:cs="Arial"/>
          <w:color w:val="auto"/>
          <w:sz w:val="22"/>
          <w:szCs w:val="22"/>
        </w:rPr>
        <w:t>Umowa jest jawna i podlega udostępnieniu na zasadach określonych w przepisach ustawy z dnia 6 września 2001 r. o dostępie do informacji publicznej.</w:t>
      </w:r>
    </w:p>
    <w:p w14:paraId="0EB9319E" w14:textId="77777777" w:rsidR="006D7F35" w:rsidRPr="00866F81" w:rsidRDefault="006D7F35" w:rsidP="00581D49">
      <w:pPr>
        <w:pStyle w:val="Nagwek2"/>
        <w:keepLines w:val="0"/>
        <w:numPr>
          <w:ilvl w:val="0"/>
          <w:numId w:val="17"/>
        </w:numPr>
        <w:autoSpaceDN/>
        <w:spacing w:before="0" w:line="360" w:lineRule="auto"/>
        <w:ind w:left="284"/>
        <w:contextualSpacing/>
        <w:jc w:val="both"/>
        <w:textAlignment w:val="auto"/>
        <w:rPr>
          <w:rFonts w:ascii="Arial" w:hAnsi="Arial" w:cs="Arial"/>
          <w:color w:val="auto"/>
          <w:sz w:val="22"/>
          <w:szCs w:val="22"/>
        </w:rPr>
      </w:pPr>
      <w:r w:rsidRPr="00866F81">
        <w:rPr>
          <w:rFonts w:ascii="Arial" w:hAnsi="Arial" w:cs="Arial"/>
          <w:color w:val="auto"/>
          <w:sz w:val="22"/>
          <w:szCs w:val="22"/>
        </w:rPr>
        <w:t>Wykonawca zobowiązuje się do:</w:t>
      </w:r>
    </w:p>
    <w:p w14:paraId="71B13105" w14:textId="77777777" w:rsidR="006D7F35" w:rsidRPr="00866F81" w:rsidRDefault="006D7F35" w:rsidP="00093206">
      <w:pPr>
        <w:pStyle w:val="Nagwek3"/>
        <w:keepNext w:val="0"/>
        <w:keepLines w:val="0"/>
        <w:numPr>
          <w:ilvl w:val="0"/>
          <w:numId w:val="18"/>
        </w:numPr>
        <w:autoSpaceDN/>
        <w:spacing w:before="0" w:line="360" w:lineRule="auto"/>
        <w:ind w:left="567" w:hanging="284"/>
        <w:contextualSpacing/>
        <w:jc w:val="both"/>
        <w:textAlignment w:val="auto"/>
        <w:rPr>
          <w:rFonts w:ascii="Arial" w:hAnsi="Arial" w:cs="Arial"/>
          <w:color w:val="auto"/>
          <w:sz w:val="22"/>
          <w:szCs w:val="22"/>
        </w:rPr>
      </w:pPr>
      <w:r w:rsidRPr="00866F81">
        <w:rPr>
          <w:rFonts w:ascii="Arial" w:hAnsi="Arial" w:cs="Arial"/>
          <w:color w:val="auto"/>
          <w:sz w:val="22"/>
          <w:szCs w:val="22"/>
        </w:rPr>
        <w:t>nieujawniania jakiejkolwiek osobie trzeciej, w jakiejkolwiek formie czy postaci, informacji uzyskanych w toku realizacji Umowy lub przy okazji tej realizacji;</w:t>
      </w:r>
    </w:p>
    <w:p w14:paraId="35B2769E" w14:textId="77777777" w:rsidR="006D7F35" w:rsidRPr="00866F81" w:rsidRDefault="00E9213B" w:rsidP="00093206">
      <w:pPr>
        <w:pStyle w:val="Nagwek3"/>
        <w:keepNext w:val="0"/>
        <w:keepLines w:val="0"/>
        <w:numPr>
          <w:ilvl w:val="0"/>
          <w:numId w:val="18"/>
        </w:numPr>
        <w:autoSpaceDN/>
        <w:spacing w:before="0" w:line="360" w:lineRule="auto"/>
        <w:ind w:left="567" w:hanging="284"/>
        <w:contextualSpacing/>
        <w:jc w:val="both"/>
        <w:textAlignment w:val="auto"/>
        <w:rPr>
          <w:rFonts w:ascii="Arial" w:hAnsi="Arial" w:cs="Arial"/>
          <w:color w:val="auto"/>
          <w:sz w:val="22"/>
          <w:szCs w:val="22"/>
        </w:rPr>
      </w:pPr>
      <w:r w:rsidRPr="00866F81">
        <w:rPr>
          <w:rFonts w:ascii="Arial" w:hAnsi="Arial" w:cs="Arial"/>
          <w:color w:val="auto"/>
          <w:sz w:val="22"/>
          <w:szCs w:val="22"/>
        </w:rPr>
        <w:t>udostę</w:t>
      </w:r>
      <w:r w:rsidR="006D7F35" w:rsidRPr="00866F81">
        <w:rPr>
          <w:rFonts w:ascii="Arial" w:hAnsi="Arial" w:cs="Arial"/>
          <w:color w:val="auto"/>
          <w:sz w:val="22"/>
          <w:szCs w:val="22"/>
        </w:rPr>
        <w:t>pnienia swoim pracownikom oraz podwykonawcom informacji dotyczących wykonania Umowy;</w:t>
      </w:r>
    </w:p>
    <w:p w14:paraId="1A7D5129" w14:textId="77777777" w:rsidR="006D7F35" w:rsidRPr="00866F81" w:rsidRDefault="006D7F35" w:rsidP="00093206">
      <w:pPr>
        <w:pStyle w:val="Nagwek3"/>
        <w:keepNext w:val="0"/>
        <w:keepLines w:val="0"/>
        <w:numPr>
          <w:ilvl w:val="0"/>
          <w:numId w:val="18"/>
        </w:numPr>
        <w:autoSpaceDN/>
        <w:spacing w:before="0" w:line="360" w:lineRule="auto"/>
        <w:ind w:left="567" w:hanging="284"/>
        <w:contextualSpacing/>
        <w:jc w:val="both"/>
        <w:textAlignment w:val="auto"/>
        <w:rPr>
          <w:rFonts w:ascii="Arial" w:hAnsi="Arial" w:cs="Arial"/>
          <w:color w:val="auto"/>
          <w:sz w:val="22"/>
          <w:szCs w:val="22"/>
        </w:rPr>
      </w:pPr>
      <w:r w:rsidRPr="00866F81">
        <w:rPr>
          <w:rFonts w:ascii="Arial" w:hAnsi="Arial" w:cs="Arial"/>
          <w:color w:val="auto"/>
          <w:sz w:val="22"/>
          <w:szCs w:val="22"/>
        </w:rPr>
        <w:t>podjęcia niezbędnych działań mających na celu zachowanie w poufności przez pracowników lub podwykonawców informacji związanych z realizacją Umowy a także informacji dotyczących Zamawiającego, w posiadanie których weszli przy okazji realizacji Umowy.</w:t>
      </w:r>
    </w:p>
    <w:p w14:paraId="549F497E" w14:textId="77777777" w:rsidR="006D7F35" w:rsidRPr="00866F81" w:rsidRDefault="006D7F35" w:rsidP="00581D49">
      <w:pPr>
        <w:pStyle w:val="Nagwek2"/>
        <w:keepNext w:val="0"/>
        <w:keepLines w:val="0"/>
        <w:numPr>
          <w:ilvl w:val="0"/>
          <w:numId w:val="17"/>
        </w:numPr>
        <w:autoSpaceDN/>
        <w:spacing w:before="0" w:line="360" w:lineRule="auto"/>
        <w:ind w:left="284"/>
        <w:contextualSpacing/>
        <w:jc w:val="both"/>
        <w:textAlignment w:val="auto"/>
        <w:rPr>
          <w:rFonts w:ascii="Arial" w:hAnsi="Arial" w:cs="Arial"/>
          <w:color w:val="auto"/>
          <w:sz w:val="22"/>
          <w:szCs w:val="22"/>
        </w:rPr>
      </w:pPr>
      <w:r w:rsidRPr="00866F81">
        <w:rPr>
          <w:rFonts w:ascii="Arial" w:hAnsi="Arial" w:cs="Arial"/>
          <w:color w:val="auto"/>
          <w:sz w:val="22"/>
          <w:szCs w:val="22"/>
        </w:rPr>
        <w:t xml:space="preserve">Obowiązek zachowania poufności nie dotyczy informacji ujawnionych publicznie, czy powszechnie znanych i trwa także po wykonaniu Umowy. </w:t>
      </w:r>
    </w:p>
    <w:p w14:paraId="7DD33811" w14:textId="77777777" w:rsidR="00E720B4" w:rsidRPr="00866F81" w:rsidRDefault="00E720B4" w:rsidP="00F16FA1">
      <w:pPr>
        <w:pStyle w:val="Akapitzlist"/>
        <w:spacing w:line="360" w:lineRule="auto"/>
        <w:ind w:left="284" w:hanging="284"/>
        <w:jc w:val="center"/>
        <w:rPr>
          <w:rFonts w:ascii="Arial" w:hAnsi="Arial" w:cs="Arial"/>
          <w:b/>
          <w:sz w:val="22"/>
          <w:szCs w:val="22"/>
        </w:rPr>
      </w:pPr>
    </w:p>
    <w:p w14:paraId="2B1AE774" w14:textId="1A50E0F2" w:rsidR="0083332E" w:rsidRPr="00866F81" w:rsidRDefault="0083332E" w:rsidP="00611428">
      <w:pPr>
        <w:pStyle w:val="Akapitzlist"/>
        <w:spacing w:line="360" w:lineRule="auto"/>
        <w:ind w:left="284" w:hanging="284"/>
        <w:jc w:val="center"/>
        <w:rPr>
          <w:rFonts w:ascii="Arial" w:hAnsi="Arial" w:cs="Arial"/>
          <w:b/>
          <w:sz w:val="22"/>
          <w:szCs w:val="22"/>
        </w:rPr>
      </w:pPr>
      <w:r w:rsidRPr="00866F81">
        <w:rPr>
          <w:rFonts w:ascii="Arial" w:hAnsi="Arial" w:cs="Arial"/>
          <w:b/>
          <w:sz w:val="22"/>
          <w:szCs w:val="22"/>
        </w:rPr>
        <w:t>§ 1</w:t>
      </w:r>
      <w:r w:rsidR="00E57408">
        <w:rPr>
          <w:rFonts w:ascii="Arial" w:hAnsi="Arial" w:cs="Arial"/>
          <w:b/>
          <w:sz w:val="22"/>
          <w:szCs w:val="22"/>
        </w:rPr>
        <w:t>5</w:t>
      </w:r>
    </w:p>
    <w:p w14:paraId="422E099C" w14:textId="77777777" w:rsidR="0083332E" w:rsidRPr="00866F81" w:rsidRDefault="00A075C6" w:rsidP="00581D49">
      <w:pPr>
        <w:numPr>
          <w:ilvl w:val="0"/>
          <w:numId w:val="15"/>
        </w:numPr>
        <w:autoSpaceDN/>
        <w:spacing w:line="360" w:lineRule="auto"/>
        <w:ind w:left="284" w:firstLine="0"/>
        <w:jc w:val="both"/>
        <w:textAlignment w:val="auto"/>
        <w:rPr>
          <w:rFonts w:ascii="Arial" w:hAnsi="Arial" w:cs="Arial"/>
          <w:sz w:val="22"/>
          <w:szCs w:val="22"/>
        </w:rPr>
      </w:pPr>
      <w:r w:rsidRPr="00866F81">
        <w:rPr>
          <w:rFonts w:ascii="Arial" w:hAnsi="Arial" w:cs="Arial"/>
          <w:sz w:val="22"/>
          <w:szCs w:val="22"/>
        </w:rPr>
        <w:t>Zmiany U</w:t>
      </w:r>
      <w:r w:rsidR="0083332E" w:rsidRPr="00866F81">
        <w:rPr>
          <w:rFonts w:ascii="Arial" w:hAnsi="Arial" w:cs="Arial"/>
          <w:sz w:val="22"/>
          <w:szCs w:val="22"/>
        </w:rPr>
        <w:t xml:space="preserve">mowy oraz wszelkie uzupełnienia jej treści wymagają formy pisemnej pod rygorem nieważności. </w:t>
      </w:r>
    </w:p>
    <w:p w14:paraId="7B336F8C" w14:textId="77777777" w:rsidR="0083332E" w:rsidRPr="00866F81" w:rsidRDefault="0083332E" w:rsidP="00581D49">
      <w:pPr>
        <w:pStyle w:val="Tekstpodstawowywcity"/>
        <w:numPr>
          <w:ilvl w:val="0"/>
          <w:numId w:val="15"/>
        </w:numPr>
        <w:suppressAutoHyphens/>
        <w:spacing w:after="0" w:line="360" w:lineRule="auto"/>
        <w:ind w:left="284" w:firstLine="0"/>
        <w:jc w:val="both"/>
        <w:rPr>
          <w:rFonts w:ascii="Arial" w:hAnsi="Arial" w:cs="Arial"/>
        </w:rPr>
      </w:pPr>
      <w:r w:rsidRPr="00866F81">
        <w:rPr>
          <w:rFonts w:ascii="Arial" w:hAnsi="Arial" w:cs="Arial"/>
        </w:rPr>
        <w:t>W sprawach nieuregulowan</w:t>
      </w:r>
      <w:r w:rsidR="00A075C6" w:rsidRPr="00866F81">
        <w:rPr>
          <w:rFonts w:ascii="Arial" w:hAnsi="Arial" w:cs="Arial"/>
        </w:rPr>
        <w:t>ych postanowieniami niniejszej U</w:t>
      </w:r>
      <w:r w:rsidRPr="00866F81">
        <w:rPr>
          <w:rFonts w:ascii="Arial" w:hAnsi="Arial" w:cs="Arial"/>
        </w:rPr>
        <w:t>mowy mają zastosowanie przepisy Kodeksu cywilnego.</w:t>
      </w:r>
    </w:p>
    <w:p w14:paraId="7F4B51CE" w14:textId="77777777" w:rsidR="0083332E" w:rsidRPr="00866F81" w:rsidRDefault="0083332E" w:rsidP="00581D49">
      <w:pPr>
        <w:widowControl w:val="0"/>
        <w:numPr>
          <w:ilvl w:val="0"/>
          <w:numId w:val="15"/>
        </w:numPr>
        <w:shd w:val="clear" w:color="auto" w:fill="FFFFFF"/>
        <w:suppressAutoHyphens w:val="0"/>
        <w:autoSpaceDN/>
        <w:spacing w:line="360" w:lineRule="auto"/>
        <w:ind w:left="284" w:firstLine="0"/>
        <w:jc w:val="both"/>
        <w:textAlignment w:val="auto"/>
        <w:rPr>
          <w:rFonts w:ascii="Arial" w:hAnsi="Arial" w:cs="Arial"/>
          <w:bCs/>
          <w:sz w:val="22"/>
          <w:szCs w:val="22"/>
        </w:rPr>
      </w:pPr>
      <w:r w:rsidRPr="00866F81">
        <w:rPr>
          <w:rFonts w:ascii="Arial" w:hAnsi="Arial" w:cs="Arial"/>
          <w:bCs/>
          <w:sz w:val="22"/>
          <w:szCs w:val="22"/>
        </w:rPr>
        <w:t>W przypadku zaistnienia pomiędzy Stronami sporu, wynikającego z Umowy lub pozostającego w związku z Umową, Strony podejmą próbę jego ugodowego rozwiązania. W przypadku braku możliwości rozstrzygnięcia sporu w powyższy sposób, spór zostanie poddany rozstrzygnięciu sądu powszechnego właściwego dla siedziby Zamawiającego.</w:t>
      </w:r>
    </w:p>
    <w:p w14:paraId="784A35E9" w14:textId="77777777" w:rsidR="00287FF3" w:rsidRPr="005865C7" w:rsidRDefault="00287FF3" w:rsidP="005865C7">
      <w:pPr>
        <w:autoSpaceDN/>
        <w:spacing w:line="360" w:lineRule="auto"/>
        <w:textAlignment w:val="auto"/>
        <w:rPr>
          <w:rFonts w:ascii="Arial" w:hAnsi="Arial" w:cs="Arial"/>
          <w:b/>
          <w:sz w:val="22"/>
          <w:szCs w:val="22"/>
          <w:lang w:eastAsia="ar-SA"/>
        </w:rPr>
      </w:pPr>
    </w:p>
    <w:p w14:paraId="520335D0" w14:textId="35C04E63" w:rsidR="00287FF3" w:rsidRPr="005865C7" w:rsidRDefault="00287FF3" w:rsidP="006516C7">
      <w:pPr>
        <w:autoSpaceDN/>
        <w:spacing w:line="360" w:lineRule="auto"/>
        <w:jc w:val="center"/>
        <w:textAlignment w:val="auto"/>
        <w:rPr>
          <w:rFonts w:ascii="Arial" w:hAnsi="Arial" w:cs="Arial"/>
          <w:b/>
          <w:sz w:val="22"/>
          <w:szCs w:val="22"/>
          <w:lang w:eastAsia="ar-SA"/>
        </w:rPr>
      </w:pPr>
      <w:r w:rsidRPr="005865C7">
        <w:rPr>
          <w:rFonts w:ascii="Arial" w:hAnsi="Arial" w:cs="Arial"/>
          <w:b/>
          <w:sz w:val="22"/>
          <w:szCs w:val="22"/>
          <w:lang w:eastAsia="ar-SA"/>
        </w:rPr>
        <w:t>§ 1</w:t>
      </w:r>
      <w:r w:rsidR="00E57408" w:rsidRPr="005865C7">
        <w:rPr>
          <w:rFonts w:ascii="Arial" w:hAnsi="Arial" w:cs="Arial"/>
          <w:b/>
          <w:sz w:val="22"/>
          <w:szCs w:val="22"/>
          <w:lang w:eastAsia="ar-SA"/>
        </w:rPr>
        <w:t>6</w:t>
      </w:r>
    </w:p>
    <w:p w14:paraId="0674CC57" w14:textId="77777777" w:rsidR="0009511B" w:rsidRPr="005865C7" w:rsidRDefault="0009511B" w:rsidP="005865C7">
      <w:pPr>
        <w:pStyle w:val="Akapitzlist"/>
        <w:numPr>
          <w:ilvl w:val="0"/>
          <w:numId w:val="31"/>
        </w:numPr>
        <w:suppressAutoHyphens w:val="0"/>
        <w:autoSpaceDN/>
        <w:spacing w:line="360" w:lineRule="auto"/>
        <w:ind w:left="426" w:hanging="142"/>
        <w:jc w:val="both"/>
        <w:textAlignment w:val="auto"/>
        <w:rPr>
          <w:rFonts w:ascii="Arial" w:hAnsi="Arial" w:cs="Arial"/>
          <w:sz w:val="22"/>
          <w:szCs w:val="22"/>
        </w:rPr>
      </w:pPr>
      <w:r w:rsidRPr="005865C7">
        <w:rPr>
          <w:rFonts w:ascii="Arial" w:hAnsi="Arial" w:cs="Arial"/>
          <w:sz w:val="22"/>
          <w:szCs w:val="22"/>
        </w:rPr>
        <w:t>Zamawiający przewiduje możliwość zmiany wysokości wynagrodzenia należnego Wykonawcy w przypadku zmiany cen materiałów lub kosztów związanych z realizacją przedmiotu umowy.</w:t>
      </w:r>
    </w:p>
    <w:p w14:paraId="49CFCFB7" w14:textId="77777777" w:rsidR="0009511B" w:rsidRPr="005865C7" w:rsidRDefault="0009511B" w:rsidP="005865C7">
      <w:pPr>
        <w:pStyle w:val="Akapitzlist"/>
        <w:numPr>
          <w:ilvl w:val="0"/>
          <w:numId w:val="31"/>
        </w:numPr>
        <w:suppressAutoHyphens w:val="0"/>
        <w:autoSpaceDN/>
        <w:spacing w:line="360" w:lineRule="auto"/>
        <w:ind w:left="426" w:hanging="142"/>
        <w:jc w:val="both"/>
        <w:textAlignment w:val="auto"/>
        <w:rPr>
          <w:rFonts w:ascii="Arial" w:hAnsi="Arial" w:cs="Arial"/>
          <w:sz w:val="22"/>
          <w:szCs w:val="22"/>
        </w:rPr>
      </w:pPr>
      <w:r w:rsidRPr="005865C7">
        <w:rPr>
          <w:rFonts w:ascii="Arial" w:hAnsi="Arial" w:cs="Arial"/>
          <w:sz w:val="22"/>
          <w:szCs w:val="22"/>
        </w:rPr>
        <w:t>Przez zmianę cen materiałów lub kosztów związanych z realizacją przedmiotu umowy rozumie się zarówno wzrost odpowiednio cen lub kosztów, jak i ich obniżenie, względem ceny lub kosztu przyjętych w celu ustalenia wynagrodzenia Wykonawcy zawartego w ofercie.</w:t>
      </w:r>
    </w:p>
    <w:p w14:paraId="44607C77" w14:textId="77777777" w:rsidR="0009511B" w:rsidRPr="005865C7" w:rsidRDefault="0009511B" w:rsidP="005865C7">
      <w:pPr>
        <w:pStyle w:val="Akapitzlist"/>
        <w:numPr>
          <w:ilvl w:val="0"/>
          <w:numId w:val="31"/>
        </w:numPr>
        <w:suppressAutoHyphens w:val="0"/>
        <w:autoSpaceDN/>
        <w:spacing w:line="360" w:lineRule="auto"/>
        <w:ind w:left="426" w:hanging="142"/>
        <w:jc w:val="both"/>
        <w:textAlignment w:val="auto"/>
        <w:rPr>
          <w:rFonts w:ascii="Arial" w:hAnsi="Arial" w:cs="Arial"/>
          <w:sz w:val="22"/>
          <w:szCs w:val="22"/>
        </w:rPr>
      </w:pPr>
      <w:r w:rsidRPr="005865C7">
        <w:rPr>
          <w:rFonts w:ascii="Arial" w:hAnsi="Arial" w:cs="Arial"/>
          <w:sz w:val="22"/>
          <w:szCs w:val="22"/>
        </w:rPr>
        <w:lastRenderedPageBreak/>
        <w:t>Zmiana wynagrodzenia możliwa jest wyłącznie na podstawie wniosku złożonego pisemnie przez jedną ze stron, zawierającego wyczerpujące uzasadnienie faktyczne, ze wskazaniem wpływu zmian cen materiałów lub kosztów na koszty realizacji przedmiotu umowy, a także dokumenty, z których będzie wynikać, w jakim zakresie zmiany te mają wpływ na koszty realizacji przedmiotu umowy.</w:t>
      </w:r>
    </w:p>
    <w:p w14:paraId="4493CB07" w14:textId="77777777" w:rsidR="0009511B" w:rsidRPr="005865C7" w:rsidRDefault="0009511B" w:rsidP="005865C7">
      <w:pPr>
        <w:pStyle w:val="Akapitzlist"/>
        <w:numPr>
          <w:ilvl w:val="0"/>
          <w:numId w:val="31"/>
        </w:numPr>
        <w:suppressAutoHyphens w:val="0"/>
        <w:autoSpaceDN/>
        <w:spacing w:line="360" w:lineRule="auto"/>
        <w:ind w:left="426" w:hanging="142"/>
        <w:jc w:val="both"/>
        <w:textAlignment w:val="auto"/>
        <w:rPr>
          <w:rFonts w:ascii="Arial" w:hAnsi="Arial" w:cs="Arial"/>
          <w:sz w:val="22"/>
          <w:szCs w:val="22"/>
        </w:rPr>
      </w:pPr>
      <w:r w:rsidRPr="005865C7">
        <w:rPr>
          <w:rFonts w:ascii="Arial" w:hAnsi="Arial" w:cs="Arial"/>
          <w:sz w:val="22"/>
          <w:szCs w:val="22"/>
        </w:rPr>
        <w:t>Zmiana wynagrodzenia może nastąpić co kwartał, z zastrzeżeniem jednak, że pierwszy wniosek w tym zakresie może zostać złożony nie wcześniej niż po upływie 6 pełnych miesięcy kalendarzowych liczonych od dnia zawarcia umowy.</w:t>
      </w:r>
    </w:p>
    <w:p w14:paraId="74E0B7A9" w14:textId="77777777" w:rsidR="0009511B" w:rsidRPr="005865C7" w:rsidRDefault="0009511B" w:rsidP="005865C7">
      <w:pPr>
        <w:pStyle w:val="Akapitzlist"/>
        <w:numPr>
          <w:ilvl w:val="0"/>
          <w:numId w:val="31"/>
        </w:numPr>
        <w:suppressAutoHyphens w:val="0"/>
        <w:autoSpaceDN/>
        <w:spacing w:line="360" w:lineRule="auto"/>
        <w:ind w:left="426" w:hanging="142"/>
        <w:jc w:val="both"/>
        <w:textAlignment w:val="auto"/>
        <w:rPr>
          <w:rFonts w:ascii="Arial" w:hAnsi="Arial" w:cs="Arial"/>
          <w:sz w:val="22"/>
          <w:szCs w:val="22"/>
        </w:rPr>
      </w:pPr>
      <w:r w:rsidRPr="005865C7">
        <w:rPr>
          <w:rFonts w:ascii="Arial" w:hAnsi="Arial" w:cs="Arial"/>
          <w:sz w:val="22"/>
          <w:szCs w:val="22"/>
        </w:rPr>
        <w:t xml:space="preserve">Jako wskaźnik zmiany cen materiałów lub kosztów przyjmuje się wyrażony w punktach procentowych kwartalny wskaźnik </w:t>
      </w:r>
      <w:bookmarkStart w:id="10" w:name="_Hlk156210401"/>
      <w:r w:rsidRPr="005865C7">
        <w:rPr>
          <w:rFonts w:ascii="Arial" w:hAnsi="Arial" w:cs="Arial"/>
          <w:kern w:val="3"/>
          <w:sz w:val="22"/>
          <w:szCs w:val="22"/>
          <w:lang w:eastAsia="zh-CN"/>
        </w:rPr>
        <w:t>cen towarów i usług konsumpcyjnych</w:t>
      </w:r>
      <w:bookmarkEnd w:id="10"/>
      <w:r w:rsidRPr="005865C7">
        <w:rPr>
          <w:rFonts w:ascii="Arial" w:hAnsi="Arial" w:cs="Arial"/>
          <w:sz w:val="22"/>
          <w:szCs w:val="22"/>
        </w:rPr>
        <w:t xml:space="preserve">, zamieszczany na stronie internetowej Głównego Urzędu Statystycznego (zwanego dalej „GUS”), w zakładce „Wskaźniki makroekonomiczne” i dalej „Kwartalne wskaźniki makroekonomiczne”, w tabeli „Wskaźniki cen”, w pozycji </w:t>
      </w:r>
      <w:r w:rsidRPr="005865C7">
        <w:rPr>
          <w:rFonts w:ascii="Arial" w:hAnsi="Arial" w:cs="Arial"/>
          <w:kern w:val="3"/>
          <w:sz w:val="22"/>
          <w:szCs w:val="22"/>
          <w:lang w:eastAsia="zh-CN"/>
        </w:rPr>
        <w:t>„Wskaźniki cen towarów i usług konsumpcyjnych”</w:t>
      </w:r>
      <w:r w:rsidRPr="005865C7">
        <w:rPr>
          <w:rFonts w:ascii="Arial" w:hAnsi="Arial" w:cs="Arial"/>
          <w:sz w:val="22"/>
          <w:szCs w:val="22"/>
        </w:rPr>
        <w:t xml:space="preserve"> (wskaźnik B, gdzie okres poprzedni = 100).</w:t>
      </w:r>
    </w:p>
    <w:p w14:paraId="6BF2D2B7" w14:textId="77777777" w:rsidR="0009511B" w:rsidRPr="005865C7" w:rsidRDefault="0009511B" w:rsidP="005865C7">
      <w:pPr>
        <w:pStyle w:val="Akapitzlist"/>
        <w:numPr>
          <w:ilvl w:val="0"/>
          <w:numId w:val="31"/>
        </w:numPr>
        <w:suppressAutoHyphens w:val="0"/>
        <w:autoSpaceDN/>
        <w:spacing w:line="360" w:lineRule="auto"/>
        <w:ind w:left="426" w:hanging="142"/>
        <w:jc w:val="both"/>
        <w:textAlignment w:val="auto"/>
        <w:rPr>
          <w:rFonts w:ascii="Arial" w:hAnsi="Arial" w:cs="Arial"/>
          <w:sz w:val="22"/>
          <w:szCs w:val="22"/>
        </w:rPr>
      </w:pPr>
      <w:r w:rsidRPr="005865C7">
        <w:rPr>
          <w:rFonts w:ascii="Arial" w:hAnsi="Arial" w:cs="Arial"/>
          <w:sz w:val="22"/>
          <w:szCs w:val="22"/>
        </w:rPr>
        <w:t>W przypadku likwidacji wskaźnika, o którym mowa w ust. 5, zastosowanie znajdzie inny, najbardziej zbliżony wskaźnik publikowany przez Prezesa GUS.</w:t>
      </w:r>
    </w:p>
    <w:p w14:paraId="5D8AAE4A" w14:textId="77777777" w:rsidR="0009511B" w:rsidRPr="005865C7" w:rsidRDefault="0009511B" w:rsidP="005865C7">
      <w:pPr>
        <w:pStyle w:val="Akapitzlist"/>
        <w:numPr>
          <w:ilvl w:val="0"/>
          <w:numId w:val="31"/>
        </w:numPr>
        <w:suppressAutoHyphens w:val="0"/>
        <w:autoSpaceDN/>
        <w:spacing w:line="360" w:lineRule="auto"/>
        <w:ind w:left="426" w:hanging="142"/>
        <w:jc w:val="both"/>
        <w:textAlignment w:val="auto"/>
        <w:rPr>
          <w:rFonts w:ascii="Arial" w:hAnsi="Arial" w:cs="Arial"/>
          <w:sz w:val="22"/>
          <w:szCs w:val="22"/>
        </w:rPr>
      </w:pPr>
      <w:r w:rsidRPr="005865C7">
        <w:rPr>
          <w:rFonts w:ascii="Arial" w:hAnsi="Arial" w:cs="Arial"/>
          <w:sz w:val="22"/>
          <w:szCs w:val="22"/>
        </w:rPr>
        <w:t xml:space="preserve">Zmiana wynagrodzenia będzie obliczana w oparciu o wartość bezwzględną procentowego wskaźnika waloryzacji (dalej jako wskaźnik waloryzacji) obliczonego jako różnica pomiędzy wskaźnikiem </w:t>
      </w:r>
      <w:r w:rsidRPr="005865C7">
        <w:rPr>
          <w:rFonts w:ascii="Arial" w:hAnsi="Arial" w:cs="Arial"/>
          <w:iCs/>
          <w:kern w:val="3"/>
          <w:sz w:val="22"/>
          <w:szCs w:val="22"/>
          <w:lang w:eastAsia="zh-CN"/>
        </w:rPr>
        <w:t>cen towarów i usług konsumpcyjnych</w:t>
      </w:r>
      <w:r w:rsidRPr="005865C7">
        <w:rPr>
          <w:rFonts w:ascii="Arial" w:hAnsi="Arial" w:cs="Arial"/>
          <w:sz w:val="22"/>
          <w:szCs w:val="22"/>
        </w:rPr>
        <w:t xml:space="preserve"> ogłoszonym w komunikacie Prezesa GUS za kwartał poprzedzający złożenie wniosku o waloryzację a wskaźnikiem </w:t>
      </w:r>
      <w:r w:rsidRPr="005865C7">
        <w:rPr>
          <w:rFonts w:ascii="Arial" w:hAnsi="Arial" w:cs="Arial"/>
          <w:iCs/>
          <w:kern w:val="3"/>
          <w:sz w:val="22"/>
          <w:szCs w:val="22"/>
          <w:lang w:eastAsia="zh-CN"/>
        </w:rPr>
        <w:t>cen towarów i usług konsumpcyjnych</w:t>
      </w:r>
      <w:r w:rsidRPr="005865C7">
        <w:rPr>
          <w:rFonts w:ascii="Arial" w:hAnsi="Arial" w:cs="Arial"/>
          <w:sz w:val="22"/>
          <w:szCs w:val="22"/>
        </w:rPr>
        <w:t xml:space="preserve"> ogłoszonym w komunikacie Prezesa GUS obowiązującym w kwartale na dzień zawarcia umowy. Kolejna zmiana wynagrodzenia będzie obliczana w oparciu o wartość bezwzględną wskaźnika waloryzacji obliczonego jako różnica pomiędzy wskaźnikiem</w:t>
      </w:r>
      <w:r w:rsidRPr="005865C7">
        <w:rPr>
          <w:rFonts w:ascii="Arial" w:hAnsi="Arial" w:cs="Arial"/>
          <w:kern w:val="3"/>
          <w:sz w:val="22"/>
          <w:szCs w:val="22"/>
          <w:lang w:eastAsia="zh-CN"/>
        </w:rPr>
        <w:t xml:space="preserve"> </w:t>
      </w:r>
      <w:r w:rsidRPr="005865C7">
        <w:rPr>
          <w:rFonts w:ascii="Arial" w:hAnsi="Arial" w:cs="Arial"/>
          <w:iCs/>
          <w:kern w:val="3"/>
          <w:sz w:val="22"/>
          <w:szCs w:val="22"/>
          <w:lang w:eastAsia="zh-CN"/>
        </w:rPr>
        <w:t>cen towarów i usług konsumpcyjnych</w:t>
      </w:r>
      <w:r w:rsidRPr="005865C7">
        <w:rPr>
          <w:rFonts w:ascii="Arial" w:hAnsi="Arial" w:cs="Arial"/>
          <w:kern w:val="3"/>
          <w:sz w:val="22"/>
          <w:szCs w:val="22"/>
          <w:lang w:eastAsia="zh-CN"/>
        </w:rPr>
        <w:t xml:space="preserve"> </w:t>
      </w:r>
      <w:r w:rsidRPr="005865C7">
        <w:rPr>
          <w:rFonts w:ascii="Arial" w:hAnsi="Arial" w:cs="Arial"/>
          <w:sz w:val="22"/>
          <w:szCs w:val="22"/>
        </w:rPr>
        <w:t xml:space="preserve">ogłoszonym w komunikacie Prezesa GUS za kwartał zaakceptowanego uprzednio wniosku o waloryzację, a wskaźnikiem </w:t>
      </w:r>
      <w:r w:rsidRPr="005865C7">
        <w:rPr>
          <w:rFonts w:ascii="Arial" w:hAnsi="Arial" w:cs="Arial"/>
          <w:iCs/>
          <w:kern w:val="3"/>
          <w:sz w:val="22"/>
          <w:szCs w:val="22"/>
          <w:lang w:eastAsia="zh-CN"/>
        </w:rPr>
        <w:t>cen towarów i usług konsumpcyjnych</w:t>
      </w:r>
      <w:r w:rsidRPr="005865C7">
        <w:rPr>
          <w:rFonts w:ascii="Arial" w:hAnsi="Arial" w:cs="Arial"/>
          <w:sz w:val="22"/>
          <w:szCs w:val="22"/>
        </w:rPr>
        <w:t xml:space="preserve"> ogłoszonym w komunikacie Prezesa GUS za kwartał poprzedzający złożenie kolejnego wniosku o waloryzację.</w:t>
      </w:r>
    </w:p>
    <w:p w14:paraId="2C4D37CF" w14:textId="77777777" w:rsidR="0009511B" w:rsidRPr="005865C7" w:rsidRDefault="0009511B" w:rsidP="005865C7">
      <w:pPr>
        <w:pStyle w:val="Akapitzlist"/>
        <w:numPr>
          <w:ilvl w:val="0"/>
          <w:numId w:val="31"/>
        </w:numPr>
        <w:suppressAutoHyphens w:val="0"/>
        <w:autoSpaceDN/>
        <w:spacing w:line="360" w:lineRule="auto"/>
        <w:ind w:left="426" w:hanging="142"/>
        <w:jc w:val="both"/>
        <w:textAlignment w:val="auto"/>
        <w:rPr>
          <w:rFonts w:ascii="Arial" w:hAnsi="Arial" w:cs="Arial"/>
          <w:sz w:val="22"/>
          <w:szCs w:val="22"/>
        </w:rPr>
      </w:pPr>
      <w:r w:rsidRPr="005865C7">
        <w:rPr>
          <w:rFonts w:ascii="Arial" w:hAnsi="Arial" w:cs="Arial"/>
          <w:sz w:val="22"/>
          <w:szCs w:val="22"/>
        </w:rPr>
        <w:t>Zmiany wynagrodzenia, o której mowa w niniejszym paragrafie nie dokonuje się w sytuacji, gdy obliczony, na zasadach opisanych w ust. 7, wskaźnik waloryzacji wynosi mniej niż 5%. Jeśli wartość bezwzględna wskaźnika waloryzacji, o którym mowa w zdaniu poprzedzającym, wynosi co najmniej 5%, wynagrodzenie zmienia się w następujący sposób:</w:t>
      </w:r>
    </w:p>
    <w:p w14:paraId="2962BB65" w14:textId="77777777" w:rsidR="0009511B" w:rsidRPr="005865C7" w:rsidRDefault="0009511B" w:rsidP="005865C7">
      <w:pPr>
        <w:pStyle w:val="Akapitzlist"/>
        <w:numPr>
          <w:ilvl w:val="1"/>
          <w:numId w:val="31"/>
        </w:numPr>
        <w:suppressAutoHyphens w:val="0"/>
        <w:autoSpaceDN/>
        <w:spacing w:line="360" w:lineRule="auto"/>
        <w:ind w:left="993"/>
        <w:jc w:val="both"/>
        <w:textAlignment w:val="auto"/>
        <w:rPr>
          <w:rFonts w:ascii="Arial" w:hAnsi="Arial" w:cs="Arial"/>
          <w:sz w:val="22"/>
          <w:szCs w:val="22"/>
        </w:rPr>
      </w:pPr>
      <w:r w:rsidRPr="005865C7">
        <w:rPr>
          <w:rFonts w:ascii="Arial" w:hAnsi="Arial" w:cs="Arial"/>
          <w:sz w:val="22"/>
          <w:szCs w:val="22"/>
        </w:rPr>
        <w:t>jeśli wskaźnik waloryzacji jest dodatni (tj. potwierdza wzrost cen materiałów lub kosztów) wynagrodzenie Wykonawcy ulega podwyższeniu o procent odpowiadający połowie wartości procentowej wskaźnika waloryzacji;</w:t>
      </w:r>
    </w:p>
    <w:p w14:paraId="4BBBD833" w14:textId="77777777" w:rsidR="0009511B" w:rsidRPr="005865C7" w:rsidRDefault="0009511B" w:rsidP="005865C7">
      <w:pPr>
        <w:pStyle w:val="Akapitzlist"/>
        <w:numPr>
          <w:ilvl w:val="1"/>
          <w:numId w:val="31"/>
        </w:numPr>
        <w:suppressAutoHyphens w:val="0"/>
        <w:autoSpaceDN/>
        <w:spacing w:line="360" w:lineRule="auto"/>
        <w:ind w:left="993"/>
        <w:jc w:val="both"/>
        <w:textAlignment w:val="auto"/>
        <w:rPr>
          <w:rFonts w:ascii="Arial" w:hAnsi="Arial" w:cs="Arial"/>
          <w:sz w:val="22"/>
          <w:szCs w:val="22"/>
        </w:rPr>
      </w:pPr>
      <w:r w:rsidRPr="005865C7">
        <w:rPr>
          <w:rFonts w:ascii="Arial" w:hAnsi="Arial" w:cs="Arial"/>
          <w:sz w:val="22"/>
          <w:szCs w:val="22"/>
        </w:rPr>
        <w:lastRenderedPageBreak/>
        <w:t>jeśli wskaźnik waloryzacji jest ujemny (tj. potwierdza spadek cen materiałów lub kosztów) wynagrodzenie Wykonawcy ulega obniżeniu o procent odpowiadający połowie wartości procentowej wskaźnika waloryzacji.</w:t>
      </w:r>
    </w:p>
    <w:p w14:paraId="0061F373" w14:textId="77777777" w:rsidR="0009511B" w:rsidRPr="005865C7" w:rsidRDefault="0009511B" w:rsidP="005865C7">
      <w:pPr>
        <w:pStyle w:val="Akapitzlist"/>
        <w:numPr>
          <w:ilvl w:val="0"/>
          <w:numId w:val="31"/>
        </w:numPr>
        <w:suppressAutoHyphens w:val="0"/>
        <w:autoSpaceDN/>
        <w:spacing w:line="360" w:lineRule="auto"/>
        <w:ind w:left="426" w:hanging="142"/>
        <w:jc w:val="both"/>
        <w:textAlignment w:val="auto"/>
        <w:rPr>
          <w:rFonts w:ascii="Arial" w:hAnsi="Arial" w:cs="Arial"/>
          <w:sz w:val="22"/>
          <w:szCs w:val="22"/>
        </w:rPr>
      </w:pPr>
      <w:r w:rsidRPr="005865C7">
        <w:rPr>
          <w:rFonts w:ascii="Arial" w:hAnsi="Arial" w:cs="Arial"/>
          <w:sz w:val="22"/>
          <w:szCs w:val="22"/>
        </w:rPr>
        <w:t>Zmiana wynagrodzenia obejmuje wynagrodzenie przysługujące za część przedmiotu umowy niezrealizowaną na dzień złożenia wniosku.</w:t>
      </w:r>
    </w:p>
    <w:p w14:paraId="48C52ADD" w14:textId="77777777" w:rsidR="0009511B" w:rsidRPr="005865C7" w:rsidRDefault="0009511B" w:rsidP="005865C7">
      <w:pPr>
        <w:pStyle w:val="Akapitzlist"/>
        <w:numPr>
          <w:ilvl w:val="0"/>
          <w:numId w:val="31"/>
        </w:numPr>
        <w:suppressAutoHyphens w:val="0"/>
        <w:autoSpaceDN/>
        <w:spacing w:line="360" w:lineRule="auto"/>
        <w:ind w:left="426" w:hanging="142"/>
        <w:jc w:val="both"/>
        <w:textAlignment w:val="auto"/>
        <w:rPr>
          <w:rFonts w:ascii="Arial" w:hAnsi="Arial" w:cs="Arial"/>
          <w:sz w:val="22"/>
          <w:szCs w:val="22"/>
        </w:rPr>
      </w:pPr>
      <w:r w:rsidRPr="005865C7">
        <w:rPr>
          <w:rFonts w:ascii="Arial" w:hAnsi="Arial" w:cs="Arial"/>
          <w:sz w:val="22"/>
          <w:szCs w:val="22"/>
        </w:rPr>
        <w:t>W terminie do 10 dni roboczych od dnia przekazania wniosku, o którym mowa w ust. 3 strona, która otrzymała wniosek przekaże drugiej stronie informację o zakresie, w jakim zatwierdza wniosek oraz wskaże kwotę, o którą wynagrodzenie należne Wykonawcy powinno ulec zmianie, albo informację o niezatwierdzeniu wniosku wraz z uzasadnieniem.</w:t>
      </w:r>
    </w:p>
    <w:p w14:paraId="4F0A40F2" w14:textId="77777777" w:rsidR="0009511B" w:rsidRPr="005865C7" w:rsidRDefault="0009511B" w:rsidP="005865C7">
      <w:pPr>
        <w:pStyle w:val="Akapitzlist"/>
        <w:numPr>
          <w:ilvl w:val="0"/>
          <w:numId w:val="31"/>
        </w:numPr>
        <w:suppressAutoHyphens w:val="0"/>
        <w:autoSpaceDN/>
        <w:spacing w:line="360" w:lineRule="auto"/>
        <w:ind w:left="426" w:hanging="142"/>
        <w:jc w:val="both"/>
        <w:textAlignment w:val="auto"/>
        <w:rPr>
          <w:rFonts w:ascii="Arial" w:hAnsi="Arial" w:cs="Arial"/>
          <w:sz w:val="22"/>
          <w:szCs w:val="22"/>
        </w:rPr>
      </w:pPr>
      <w:r w:rsidRPr="005865C7">
        <w:rPr>
          <w:rFonts w:ascii="Arial" w:hAnsi="Arial" w:cs="Arial"/>
          <w:sz w:val="22"/>
          <w:szCs w:val="22"/>
        </w:rPr>
        <w:t>W przypadku, gdy strony ustalą dokonanie odpowiedniej zmiany wynagrodzenia, zostanie zawarty aneks do umowy w terminie wynikającym z wzajemnych ustaleń, a w przypadku braku takich ustaleń – w terminie wyznaczonym przez Zamawiającego.</w:t>
      </w:r>
    </w:p>
    <w:p w14:paraId="576A51EA" w14:textId="77777777" w:rsidR="0009511B" w:rsidRPr="005865C7" w:rsidRDefault="0009511B" w:rsidP="005865C7">
      <w:pPr>
        <w:pStyle w:val="Akapitzlist"/>
        <w:numPr>
          <w:ilvl w:val="0"/>
          <w:numId w:val="31"/>
        </w:numPr>
        <w:suppressAutoHyphens w:val="0"/>
        <w:autoSpaceDN/>
        <w:spacing w:line="360" w:lineRule="auto"/>
        <w:ind w:left="426" w:hanging="142"/>
        <w:jc w:val="both"/>
        <w:textAlignment w:val="auto"/>
        <w:rPr>
          <w:rFonts w:ascii="Arial" w:hAnsi="Arial" w:cs="Arial"/>
          <w:sz w:val="22"/>
          <w:szCs w:val="22"/>
        </w:rPr>
      </w:pPr>
      <w:r w:rsidRPr="005865C7">
        <w:rPr>
          <w:rFonts w:ascii="Arial" w:hAnsi="Arial" w:cs="Arial"/>
          <w:sz w:val="22"/>
          <w:szCs w:val="22"/>
        </w:rPr>
        <w:t>W aneksie do umowy strony określą co najmniej:</w:t>
      </w:r>
    </w:p>
    <w:p w14:paraId="24D55B38" w14:textId="77777777" w:rsidR="0009511B" w:rsidRPr="005865C7" w:rsidRDefault="0009511B" w:rsidP="005865C7">
      <w:pPr>
        <w:pStyle w:val="Akapitzlist"/>
        <w:numPr>
          <w:ilvl w:val="1"/>
          <w:numId w:val="31"/>
        </w:numPr>
        <w:suppressAutoHyphens w:val="0"/>
        <w:autoSpaceDN/>
        <w:spacing w:line="360" w:lineRule="auto"/>
        <w:ind w:left="822" w:hanging="255"/>
        <w:jc w:val="both"/>
        <w:textAlignment w:val="auto"/>
        <w:rPr>
          <w:rFonts w:ascii="Arial" w:hAnsi="Arial" w:cs="Arial"/>
          <w:sz w:val="22"/>
          <w:szCs w:val="22"/>
        </w:rPr>
      </w:pPr>
      <w:r w:rsidRPr="005865C7">
        <w:rPr>
          <w:rFonts w:ascii="Arial" w:hAnsi="Arial" w:cs="Arial"/>
          <w:sz w:val="22"/>
          <w:szCs w:val="22"/>
        </w:rPr>
        <w:t>okres, za który dokonują waloryzacji;</w:t>
      </w:r>
    </w:p>
    <w:p w14:paraId="28194BB0" w14:textId="77777777" w:rsidR="0009511B" w:rsidRPr="005865C7" w:rsidRDefault="0009511B" w:rsidP="005865C7">
      <w:pPr>
        <w:pStyle w:val="Akapitzlist"/>
        <w:numPr>
          <w:ilvl w:val="1"/>
          <w:numId w:val="31"/>
        </w:numPr>
        <w:suppressAutoHyphens w:val="0"/>
        <w:autoSpaceDN/>
        <w:spacing w:line="360" w:lineRule="auto"/>
        <w:ind w:left="822" w:hanging="255"/>
        <w:jc w:val="both"/>
        <w:textAlignment w:val="auto"/>
        <w:rPr>
          <w:rFonts w:ascii="Arial" w:hAnsi="Arial" w:cs="Arial"/>
          <w:sz w:val="22"/>
          <w:szCs w:val="22"/>
        </w:rPr>
      </w:pPr>
      <w:r w:rsidRPr="005865C7">
        <w:rPr>
          <w:rFonts w:ascii="Arial" w:hAnsi="Arial" w:cs="Arial"/>
          <w:sz w:val="22"/>
          <w:szCs w:val="22"/>
        </w:rPr>
        <w:t>wysokość wynagrodzenia po waloryzacji.</w:t>
      </w:r>
    </w:p>
    <w:p w14:paraId="6D795855" w14:textId="77777777" w:rsidR="0009511B" w:rsidRPr="005865C7" w:rsidRDefault="0009511B" w:rsidP="005865C7">
      <w:pPr>
        <w:pStyle w:val="Akapitzlist"/>
        <w:numPr>
          <w:ilvl w:val="0"/>
          <w:numId w:val="31"/>
        </w:numPr>
        <w:suppressAutoHyphens w:val="0"/>
        <w:autoSpaceDN/>
        <w:spacing w:line="360" w:lineRule="auto"/>
        <w:ind w:left="426" w:hanging="142"/>
        <w:jc w:val="both"/>
        <w:textAlignment w:val="auto"/>
        <w:rPr>
          <w:rFonts w:ascii="Arial" w:hAnsi="Arial" w:cs="Arial"/>
          <w:sz w:val="22"/>
          <w:szCs w:val="22"/>
        </w:rPr>
      </w:pPr>
      <w:r w:rsidRPr="005865C7">
        <w:rPr>
          <w:rFonts w:ascii="Arial" w:hAnsi="Arial" w:cs="Arial"/>
          <w:sz w:val="22"/>
          <w:szCs w:val="22"/>
        </w:rPr>
        <w:t>W przypadku:</w:t>
      </w:r>
    </w:p>
    <w:p w14:paraId="633E93F6" w14:textId="77777777" w:rsidR="0009511B" w:rsidRPr="005865C7" w:rsidRDefault="0009511B" w:rsidP="005865C7">
      <w:pPr>
        <w:pStyle w:val="Akapitzlist"/>
        <w:numPr>
          <w:ilvl w:val="0"/>
          <w:numId w:val="32"/>
        </w:numPr>
        <w:suppressAutoHyphens w:val="0"/>
        <w:autoSpaceDN/>
        <w:spacing w:line="360" w:lineRule="auto"/>
        <w:ind w:left="757" w:hanging="190"/>
        <w:jc w:val="both"/>
        <w:textAlignment w:val="auto"/>
        <w:rPr>
          <w:rFonts w:ascii="Arial" w:hAnsi="Arial" w:cs="Arial"/>
          <w:sz w:val="22"/>
          <w:szCs w:val="22"/>
        </w:rPr>
      </w:pPr>
      <w:r w:rsidRPr="005865C7">
        <w:rPr>
          <w:rFonts w:ascii="Arial" w:hAnsi="Arial" w:cs="Arial"/>
          <w:sz w:val="22"/>
          <w:szCs w:val="22"/>
        </w:rPr>
        <w:t>niepodjęcia przez Wykonawcę czynności dotyczących zmiany wynagrodzenia na podstawie wniosku złożonego przez Zamawiającego lub prowadzenia ich w sposób niezgodny z przedmiotem umowy;</w:t>
      </w:r>
    </w:p>
    <w:p w14:paraId="72BF3189" w14:textId="77777777" w:rsidR="0009511B" w:rsidRPr="005865C7" w:rsidRDefault="0009511B" w:rsidP="005865C7">
      <w:pPr>
        <w:pStyle w:val="Akapitzlist"/>
        <w:numPr>
          <w:ilvl w:val="0"/>
          <w:numId w:val="32"/>
        </w:numPr>
        <w:suppressAutoHyphens w:val="0"/>
        <w:autoSpaceDN/>
        <w:spacing w:line="360" w:lineRule="auto"/>
        <w:ind w:left="757" w:hanging="190"/>
        <w:jc w:val="both"/>
        <w:textAlignment w:val="auto"/>
        <w:rPr>
          <w:rFonts w:ascii="Arial" w:hAnsi="Arial" w:cs="Arial"/>
          <w:sz w:val="22"/>
          <w:szCs w:val="22"/>
        </w:rPr>
      </w:pPr>
      <w:r w:rsidRPr="005865C7">
        <w:rPr>
          <w:rFonts w:ascii="Arial" w:hAnsi="Arial" w:cs="Arial"/>
          <w:sz w:val="22"/>
          <w:szCs w:val="22"/>
        </w:rPr>
        <w:t>niewykonania lub nienależytego wykonania przez Wykonawcę postanowień ust. 10;</w:t>
      </w:r>
    </w:p>
    <w:p w14:paraId="2BDC4790" w14:textId="77777777" w:rsidR="0009511B" w:rsidRPr="005865C7" w:rsidRDefault="0009511B" w:rsidP="005865C7">
      <w:pPr>
        <w:pStyle w:val="Akapitzlist"/>
        <w:numPr>
          <w:ilvl w:val="0"/>
          <w:numId w:val="32"/>
        </w:numPr>
        <w:suppressAutoHyphens w:val="0"/>
        <w:autoSpaceDN/>
        <w:spacing w:line="360" w:lineRule="auto"/>
        <w:ind w:left="757" w:hanging="190"/>
        <w:jc w:val="both"/>
        <w:textAlignment w:val="auto"/>
        <w:rPr>
          <w:rFonts w:ascii="Arial" w:hAnsi="Arial" w:cs="Arial"/>
          <w:sz w:val="22"/>
          <w:szCs w:val="22"/>
        </w:rPr>
      </w:pPr>
      <w:proofErr w:type="spellStart"/>
      <w:r w:rsidRPr="005865C7">
        <w:rPr>
          <w:rFonts w:ascii="Arial" w:hAnsi="Arial" w:cs="Arial"/>
          <w:sz w:val="22"/>
          <w:szCs w:val="22"/>
        </w:rPr>
        <w:t>niezawarcia</w:t>
      </w:r>
      <w:proofErr w:type="spellEnd"/>
      <w:r w:rsidRPr="005865C7">
        <w:rPr>
          <w:rFonts w:ascii="Arial" w:hAnsi="Arial" w:cs="Arial"/>
          <w:sz w:val="22"/>
          <w:szCs w:val="22"/>
        </w:rPr>
        <w:t xml:space="preserve"> przez Wykonawcę aneksu do umowy obejmującego odpowiednią zmianę wynagrodzenia wynikającą z wzajemnych ustaleń w terminie, o którym mowa w ust. 11 </w:t>
      </w:r>
    </w:p>
    <w:p w14:paraId="3CB21D47" w14:textId="129244AF" w:rsidR="0009511B" w:rsidRPr="005865C7" w:rsidRDefault="0009511B" w:rsidP="005865C7">
      <w:pPr>
        <w:pStyle w:val="Akapitzlist"/>
        <w:spacing w:line="360" w:lineRule="auto"/>
        <w:ind w:left="397"/>
        <w:jc w:val="both"/>
        <w:rPr>
          <w:rFonts w:ascii="Arial" w:hAnsi="Arial" w:cs="Arial"/>
          <w:sz w:val="22"/>
          <w:szCs w:val="22"/>
        </w:rPr>
      </w:pPr>
      <w:r w:rsidRPr="005865C7">
        <w:rPr>
          <w:rFonts w:ascii="Arial" w:hAnsi="Arial" w:cs="Arial"/>
          <w:sz w:val="22"/>
          <w:szCs w:val="22"/>
        </w:rPr>
        <w:t>Zamawiający jest uprawniony do odstąpienia od umowy na podstawie § 10 ust. 3 pkt 2.</w:t>
      </w:r>
    </w:p>
    <w:p w14:paraId="181A0EF4" w14:textId="77777777" w:rsidR="0009511B" w:rsidRPr="005865C7" w:rsidRDefault="0009511B" w:rsidP="005865C7">
      <w:pPr>
        <w:pStyle w:val="Akapitzlist"/>
        <w:numPr>
          <w:ilvl w:val="0"/>
          <w:numId w:val="31"/>
        </w:numPr>
        <w:suppressAutoHyphens w:val="0"/>
        <w:autoSpaceDN/>
        <w:spacing w:line="360" w:lineRule="auto"/>
        <w:ind w:left="426" w:hanging="142"/>
        <w:jc w:val="both"/>
        <w:textAlignment w:val="auto"/>
        <w:rPr>
          <w:rFonts w:ascii="Arial" w:hAnsi="Arial" w:cs="Arial"/>
          <w:sz w:val="22"/>
          <w:szCs w:val="22"/>
        </w:rPr>
      </w:pPr>
      <w:r w:rsidRPr="005865C7">
        <w:rPr>
          <w:rFonts w:ascii="Arial" w:hAnsi="Arial" w:cs="Arial"/>
          <w:sz w:val="22"/>
          <w:szCs w:val="22"/>
        </w:rPr>
        <w:t>W przypadku otrzymania przez stronę informacji o niezatwierdzeniu lub częściowym zatwierdzeniu wniosku, strona ta może ponownie wystąpić z wnioskiem, o którym mowa w ust. 3, z uwzględnieniem uwag drugiej strony. W takim przypadku przepisy ust. 7 – 10 stosuje się odpowiednio.</w:t>
      </w:r>
    </w:p>
    <w:p w14:paraId="3ABC582B" w14:textId="01CAD8A5" w:rsidR="0009511B" w:rsidRPr="005865C7" w:rsidRDefault="0009511B" w:rsidP="005865C7">
      <w:pPr>
        <w:pStyle w:val="Akapitzlist"/>
        <w:numPr>
          <w:ilvl w:val="0"/>
          <w:numId w:val="31"/>
        </w:numPr>
        <w:suppressAutoHyphens w:val="0"/>
        <w:autoSpaceDN/>
        <w:spacing w:line="360" w:lineRule="auto"/>
        <w:ind w:left="426" w:hanging="142"/>
        <w:jc w:val="both"/>
        <w:textAlignment w:val="auto"/>
        <w:rPr>
          <w:rFonts w:ascii="Arial" w:hAnsi="Arial" w:cs="Arial"/>
          <w:sz w:val="22"/>
          <w:szCs w:val="22"/>
        </w:rPr>
      </w:pPr>
      <w:r w:rsidRPr="005865C7">
        <w:rPr>
          <w:rFonts w:ascii="Arial" w:hAnsi="Arial" w:cs="Arial"/>
          <w:sz w:val="22"/>
          <w:szCs w:val="22"/>
        </w:rPr>
        <w:t xml:space="preserve">Maksymalna wartość zmiany wysokości wynagrodzenia, jaką dopuszcza Zamawiający w efekcie zastosowania postanowień niniejszego paragrafu, to łącznie 10% w stosunku do wynagrodzenia brutto określonego w § </w:t>
      </w:r>
      <w:r w:rsidR="00B51600" w:rsidRPr="005865C7">
        <w:rPr>
          <w:rFonts w:ascii="Arial" w:hAnsi="Arial" w:cs="Arial"/>
          <w:sz w:val="22"/>
          <w:szCs w:val="22"/>
        </w:rPr>
        <w:t>5</w:t>
      </w:r>
      <w:r w:rsidRPr="005865C7">
        <w:rPr>
          <w:rFonts w:ascii="Arial" w:hAnsi="Arial" w:cs="Arial"/>
          <w:sz w:val="22"/>
          <w:szCs w:val="22"/>
        </w:rPr>
        <w:t xml:space="preserve"> ust.</w:t>
      </w:r>
      <w:r w:rsidR="00B51600" w:rsidRPr="005865C7">
        <w:rPr>
          <w:rFonts w:ascii="Arial" w:hAnsi="Arial" w:cs="Arial"/>
          <w:sz w:val="22"/>
          <w:szCs w:val="22"/>
        </w:rPr>
        <w:t xml:space="preserve"> </w:t>
      </w:r>
      <w:r w:rsidR="00F30B35" w:rsidRPr="005865C7">
        <w:rPr>
          <w:rFonts w:ascii="Arial" w:hAnsi="Arial" w:cs="Arial"/>
          <w:sz w:val="22"/>
          <w:szCs w:val="22"/>
        </w:rPr>
        <w:t>7</w:t>
      </w:r>
      <w:r w:rsidRPr="005865C7">
        <w:rPr>
          <w:rFonts w:ascii="Arial" w:hAnsi="Arial" w:cs="Arial"/>
          <w:sz w:val="22"/>
          <w:szCs w:val="22"/>
        </w:rPr>
        <w:t>.</w:t>
      </w:r>
    </w:p>
    <w:p w14:paraId="668F45EE" w14:textId="77777777" w:rsidR="0009511B" w:rsidRPr="005865C7" w:rsidRDefault="0009511B" w:rsidP="005865C7">
      <w:pPr>
        <w:pStyle w:val="Akapitzlist"/>
        <w:numPr>
          <w:ilvl w:val="0"/>
          <w:numId w:val="31"/>
        </w:numPr>
        <w:suppressAutoHyphens w:val="0"/>
        <w:autoSpaceDN/>
        <w:spacing w:line="360" w:lineRule="auto"/>
        <w:ind w:left="426" w:hanging="142"/>
        <w:jc w:val="both"/>
        <w:textAlignment w:val="auto"/>
        <w:rPr>
          <w:rFonts w:ascii="Arial" w:hAnsi="Arial" w:cs="Arial"/>
          <w:sz w:val="22"/>
          <w:szCs w:val="22"/>
        </w:rPr>
      </w:pPr>
      <w:r w:rsidRPr="005865C7">
        <w:rPr>
          <w:rFonts w:ascii="Arial" w:hAnsi="Arial" w:cs="Arial"/>
          <w:sz w:val="22"/>
          <w:szCs w:val="22"/>
        </w:rPr>
        <w:t>Jeżeli umowa została zawarta po upływie 180 dni od dnia upływu terminu składania ofert, początkowym terminem ustalenia zmiany wynagrodzenia jest dzień otwarcia ofert.</w:t>
      </w:r>
    </w:p>
    <w:p w14:paraId="217AB346" w14:textId="77777777" w:rsidR="0009511B" w:rsidRPr="005865C7" w:rsidRDefault="0009511B" w:rsidP="005865C7">
      <w:pPr>
        <w:pStyle w:val="Akapitzlist"/>
        <w:numPr>
          <w:ilvl w:val="0"/>
          <w:numId w:val="31"/>
        </w:numPr>
        <w:suppressAutoHyphens w:val="0"/>
        <w:autoSpaceDN/>
        <w:spacing w:line="360" w:lineRule="auto"/>
        <w:ind w:left="426" w:hanging="142"/>
        <w:jc w:val="both"/>
        <w:textAlignment w:val="auto"/>
        <w:rPr>
          <w:rFonts w:ascii="Arial" w:hAnsi="Arial" w:cs="Arial"/>
          <w:sz w:val="22"/>
          <w:szCs w:val="22"/>
        </w:rPr>
      </w:pPr>
      <w:r w:rsidRPr="005865C7">
        <w:rPr>
          <w:rFonts w:ascii="Arial" w:hAnsi="Arial" w:cs="Arial"/>
          <w:sz w:val="22"/>
          <w:szCs w:val="22"/>
        </w:rPr>
        <w:t>Wykonawca, którego wynagrodzenie zostało zmienione zgodnie z postanowieniami niniejszego paragrafu,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B3C48E9" w14:textId="73DCBD13" w:rsidR="0009511B" w:rsidRPr="005865C7" w:rsidRDefault="00B51600" w:rsidP="005865C7">
      <w:pPr>
        <w:pStyle w:val="Akapitzlist"/>
        <w:numPr>
          <w:ilvl w:val="0"/>
          <w:numId w:val="33"/>
        </w:numPr>
        <w:suppressAutoHyphens w:val="0"/>
        <w:autoSpaceDN/>
        <w:spacing w:line="360" w:lineRule="auto"/>
        <w:ind w:hanging="219"/>
        <w:jc w:val="both"/>
        <w:textAlignment w:val="auto"/>
        <w:rPr>
          <w:rFonts w:ascii="Arial" w:hAnsi="Arial" w:cs="Arial"/>
          <w:sz w:val="22"/>
          <w:szCs w:val="22"/>
        </w:rPr>
      </w:pPr>
      <w:r w:rsidRPr="005865C7">
        <w:rPr>
          <w:rFonts w:ascii="Arial" w:hAnsi="Arial" w:cs="Arial"/>
          <w:sz w:val="22"/>
          <w:szCs w:val="22"/>
        </w:rPr>
        <w:lastRenderedPageBreak/>
        <w:t xml:space="preserve"> </w:t>
      </w:r>
      <w:r w:rsidR="0009511B" w:rsidRPr="005865C7">
        <w:rPr>
          <w:rFonts w:ascii="Arial" w:hAnsi="Arial" w:cs="Arial"/>
          <w:sz w:val="22"/>
          <w:szCs w:val="22"/>
        </w:rPr>
        <w:t>przedmiotem umowy są roboty budowlane, dostawy lub usługi;</w:t>
      </w:r>
    </w:p>
    <w:p w14:paraId="31609218" w14:textId="30518EFC" w:rsidR="0009511B" w:rsidRPr="005865C7" w:rsidRDefault="00B51600" w:rsidP="005865C7">
      <w:pPr>
        <w:pStyle w:val="Akapitzlist"/>
        <w:numPr>
          <w:ilvl w:val="0"/>
          <w:numId w:val="33"/>
        </w:numPr>
        <w:autoSpaceDN/>
        <w:spacing w:line="360" w:lineRule="auto"/>
        <w:ind w:hanging="219"/>
        <w:jc w:val="both"/>
        <w:textAlignment w:val="auto"/>
        <w:rPr>
          <w:rFonts w:ascii="Arial" w:hAnsi="Arial" w:cs="Arial"/>
          <w:b/>
          <w:sz w:val="22"/>
          <w:szCs w:val="22"/>
          <w:lang w:eastAsia="ar-SA"/>
        </w:rPr>
      </w:pPr>
      <w:r w:rsidRPr="005865C7">
        <w:rPr>
          <w:rFonts w:ascii="Arial" w:hAnsi="Arial" w:cs="Arial"/>
          <w:sz w:val="22"/>
          <w:szCs w:val="22"/>
        </w:rPr>
        <w:t xml:space="preserve"> </w:t>
      </w:r>
      <w:r w:rsidR="0009511B" w:rsidRPr="005865C7">
        <w:rPr>
          <w:rFonts w:ascii="Arial" w:hAnsi="Arial" w:cs="Arial"/>
          <w:sz w:val="22"/>
          <w:szCs w:val="22"/>
        </w:rPr>
        <w:t>okres obowiązywania umowy przekracza 6 miesięcy.</w:t>
      </w:r>
    </w:p>
    <w:p w14:paraId="2AE90487" w14:textId="77777777" w:rsidR="0009511B" w:rsidRPr="005865C7" w:rsidRDefault="0009511B" w:rsidP="005865C7">
      <w:pPr>
        <w:pStyle w:val="Akapitzlist"/>
        <w:autoSpaceDN/>
        <w:spacing w:line="360" w:lineRule="auto"/>
        <w:ind w:left="786"/>
        <w:jc w:val="both"/>
        <w:textAlignment w:val="auto"/>
        <w:rPr>
          <w:rFonts w:ascii="Arial" w:hAnsi="Arial" w:cs="Arial"/>
          <w:b/>
          <w:sz w:val="22"/>
          <w:szCs w:val="22"/>
          <w:lang w:eastAsia="ar-SA"/>
        </w:rPr>
      </w:pPr>
    </w:p>
    <w:p w14:paraId="1CEBD155" w14:textId="1FC3D65C" w:rsidR="0009511B" w:rsidRPr="005865C7" w:rsidRDefault="0009511B" w:rsidP="006516C7">
      <w:pPr>
        <w:autoSpaceDN/>
        <w:spacing w:line="360" w:lineRule="auto"/>
        <w:jc w:val="center"/>
        <w:textAlignment w:val="auto"/>
        <w:rPr>
          <w:rFonts w:ascii="Arial" w:hAnsi="Arial" w:cs="Arial"/>
          <w:b/>
          <w:sz w:val="22"/>
          <w:szCs w:val="22"/>
          <w:lang w:eastAsia="ar-SA"/>
        </w:rPr>
      </w:pPr>
      <w:r w:rsidRPr="005865C7">
        <w:rPr>
          <w:rFonts w:ascii="Arial" w:hAnsi="Arial" w:cs="Arial"/>
          <w:b/>
          <w:sz w:val="22"/>
          <w:szCs w:val="22"/>
          <w:lang w:eastAsia="ar-SA"/>
        </w:rPr>
        <w:t>§ 17</w:t>
      </w:r>
      <w:r w:rsidR="00B51600" w:rsidRPr="005865C7">
        <w:rPr>
          <w:rStyle w:val="Odwoanieprzypisudolnego"/>
          <w:rFonts w:ascii="Arial" w:hAnsi="Arial" w:cs="Arial"/>
          <w:b/>
          <w:sz w:val="22"/>
          <w:szCs w:val="22"/>
          <w:lang w:eastAsia="ar-SA"/>
        </w:rPr>
        <w:footnoteReference w:id="6"/>
      </w:r>
      <w:r w:rsidR="00B51600" w:rsidRPr="005865C7">
        <w:rPr>
          <w:rFonts w:ascii="Arial" w:hAnsi="Arial" w:cs="Arial"/>
          <w:b/>
          <w:sz w:val="22"/>
          <w:szCs w:val="22"/>
          <w:lang w:eastAsia="ar-SA"/>
        </w:rPr>
        <w:t xml:space="preserve"> </w:t>
      </w:r>
    </w:p>
    <w:p w14:paraId="2D3F5334" w14:textId="77777777" w:rsidR="00B51600" w:rsidRPr="005865C7" w:rsidRDefault="00B51600" w:rsidP="005865C7">
      <w:pPr>
        <w:numPr>
          <w:ilvl w:val="0"/>
          <w:numId w:val="35"/>
        </w:numPr>
        <w:autoSpaceDN/>
        <w:spacing w:line="360" w:lineRule="auto"/>
        <w:ind w:left="426" w:hanging="142"/>
        <w:jc w:val="both"/>
        <w:textAlignment w:val="auto"/>
        <w:rPr>
          <w:rFonts w:ascii="Arial" w:hAnsi="Arial" w:cs="Arial"/>
          <w:iCs/>
          <w:sz w:val="22"/>
          <w:szCs w:val="22"/>
          <w:lang w:eastAsia="ar-SA"/>
        </w:rPr>
      </w:pPr>
      <w:r w:rsidRPr="005865C7">
        <w:rPr>
          <w:rFonts w:ascii="Arial" w:hAnsi="Arial" w:cs="Arial"/>
          <w:iCs/>
          <w:sz w:val="22"/>
          <w:szCs w:val="22"/>
          <w:lang w:eastAsia="ar-SA"/>
        </w:rPr>
        <w:t>Strony zobowiązują się dokonać zmiany wysokości wynagrodzenia należnego Wykonawcy na mocy umowy, w formie pisemnego aneksu, w przypadku wystąpienia zmiany:</w:t>
      </w:r>
    </w:p>
    <w:p w14:paraId="7167C3DC" w14:textId="77777777" w:rsidR="00B51600" w:rsidRPr="005865C7" w:rsidRDefault="00B51600" w:rsidP="005865C7">
      <w:pPr>
        <w:numPr>
          <w:ilvl w:val="0"/>
          <w:numId w:val="37"/>
        </w:numPr>
        <w:tabs>
          <w:tab w:val="left" w:pos="851"/>
        </w:tabs>
        <w:autoSpaceDN/>
        <w:spacing w:line="360" w:lineRule="auto"/>
        <w:ind w:left="851"/>
        <w:jc w:val="both"/>
        <w:textAlignment w:val="auto"/>
        <w:rPr>
          <w:rFonts w:ascii="Arial" w:hAnsi="Arial" w:cs="Arial"/>
          <w:iCs/>
          <w:sz w:val="22"/>
          <w:szCs w:val="22"/>
          <w:lang w:eastAsia="ar-SA"/>
        </w:rPr>
      </w:pPr>
      <w:r w:rsidRPr="005865C7">
        <w:rPr>
          <w:rFonts w:ascii="Arial" w:hAnsi="Arial" w:cs="Arial"/>
          <w:iCs/>
          <w:sz w:val="22"/>
          <w:szCs w:val="22"/>
          <w:lang w:eastAsia="ar-SA"/>
        </w:rPr>
        <w:t>stawki podatku od towarów i usług oraz podatku akcyzowego;</w:t>
      </w:r>
    </w:p>
    <w:p w14:paraId="34D1C430" w14:textId="77777777" w:rsidR="00B51600" w:rsidRPr="005865C7" w:rsidRDefault="00B51600" w:rsidP="005865C7">
      <w:pPr>
        <w:numPr>
          <w:ilvl w:val="0"/>
          <w:numId w:val="37"/>
        </w:numPr>
        <w:tabs>
          <w:tab w:val="left" w:pos="851"/>
        </w:tabs>
        <w:autoSpaceDN/>
        <w:spacing w:line="360" w:lineRule="auto"/>
        <w:ind w:left="851"/>
        <w:jc w:val="both"/>
        <w:textAlignment w:val="auto"/>
        <w:rPr>
          <w:rFonts w:ascii="Arial" w:hAnsi="Arial" w:cs="Arial"/>
          <w:iCs/>
          <w:sz w:val="22"/>
          <w:szCs w:val="22"/>
          <w:lang w:eastAsia="ar-SA"/>
        </w:rPr>
      </w:pPr>
      <w:r w:rsidRPr="005865C7">
        <w:rPr>
          <w:rFonts w:ascii="Arial" w:hAnsi="Arial" w:cs="Arial"/>
          <w:iCs/>
          <w:sz w:val="22"/>
          <w:szCs w:val="22"/>
          <w:lang w:eastAsia="ar-SA"/>
        </w:rPr>
        <w:t xml:space="preserve">wysokości minimalnego wynagrodzenia za pracę </w:t>
      </w:r>
      <w:bookmarkStart w:id="11" w:name="_Hlk155943667"/>
      <w:r w:rsidRPr="005865C7">
        <w:rPr>
          <w:rFonts w:ascii="Arial" w:hAnsi="Arial" w:cs="Arial"/>
          <w:iCs/>
          <w:sz w:val="22"/>
          <w:szCs w:val="22"/>
          <w:lang w:eastAsia="ar-SA"/>
        </w:rPr>
        <w:t>albo wysokości minimalnej stawki godzinowej</w:t>
      </w:r>
      <w:bookmarkEnd w:id="11"/>
      <w:r w:rsidRPr="005865C7">
        <w:rPr>
          <w:rFonts w:ascii="Arial" w:hAnsi="Arial" w:cs="Arial"/>
          <w:iCs/>
          <w:sz w:val="22"/>
          <w:szCs w:val="22"/>
          <w:lang w:eastAsia="ar-SA"/>
        </w:rPr>
        <w:t>, ustalonych na podstawie przepisów ustawy z dnia 10 października 2002 r. o minimalnym wynagrodzeniu za pracę (Dz. U. z 2023 r. poz. 1667);</w:t>
      </w:r>
    </w:p>
    <w:p w14:paraId="6E602340" w14:textId="77777777" w:rsidR="00B51600" w:rsidRPr="005865C7" w:rsidRDefault="00B51600" w:rsidP="005865C7">
      <w:pPr>
        <w:numPr>
          <w:ilvl w:val="0"/>
          <w:numId w:val="37"/>
        </w:numPr>
        <w:tabs>
          <w:tab w:val="left" w:pos="851"/>
        </w:tabs>
        <w:autoSpaceDN/>
        <w:spacing w:line="360" w:lineRule="auto"/>
        <w:ind w:left="851"/>
        <w:jc w:val="both"/>
        <w:textAlignment w:val="auto"/>
        <w:rPr>
          <w:rFonts w:ascii="Arial" w:hAnsi="Arial" w:cs="Arial"/>
          <w:iCs/>
          <w:sz w:val="22"/>
          <w:szCs w:val="22"/>
          <w:lang w:eastAsia="ar-SA"/>
        </w:rPr>
      </w:pPr>
      <w:r w:rsidRPr="005865C7">
        <w:rPr>
          <w:rFonts w:ascii="Arial" w:hAnsi="Arial" w:cs="Arial"/>
          <w:iCs/>
          <w:sz w:val="22"/>
          <w:szCs w:val="22"/>
          <w:lang w:eastAsia="ar-SA"/>
        </w:rPr>
        <w:t>zasad podlegania ubezpieczeniom społecznym lub ubezpieczeniu zdrowotnemu lub wysokości stawki składki na ubezpieczenia społeczne lub ubezpieczenie zdrowotne;</w:t>
      </w:r>
    </w:p>
    <w:p w14:paraId="793548D4" w14:textId="77777777" w:rsidR="00B51600" w:rsidRPr="005865C7" w:rsidRDefault="00B51600" w:rsidP="005865C7">
      <w:pPr>
        <w:numPr>
          <w:ilvl w:val="0"/>
          <w:numId w:val="37"/>
        </w:numPr>
        <w:tabs>
          <w:tab w:val="left" w:pos="851"/>
        </w:tabs>
        <w:autoSpaceDN/>
        <w:spacing w:line="360" w:lineRule="auto"/>
        <w:ind w:left="851"/>
        <w:jc w:val="both"/>
        <w:textAlignment w:val="auto"/>
        <w:rPr>
          <w:rFonts w:ascii="Arial" w:hAnsi="Arial" w:cs="Arial"/>
          <w:iCs/>
          <w:sz w:val="22"/>
          <w:szCs w:val="22"/>
          <w:lang w:eastAsia="ar-SA"/>
        </w:rPr>
      </w:pPr>
      <w:r w:rsidRPr="005865C7">
        <w:rPr>
          <w:rFonts w:ascii="Arial" w:hAnsi="Arial" w:cs="Arial"/>
          <w:iCs/>
          <w:sz w:val="22"/>
          <w:szCs w:val="22"/>
          <w:lang w:eastAsia="ar-SA"/>
        </w:rPr>
        <w:t xml:space="preserve">zasad </w:t>
      </w:r>
      <w:bookmarkStart w:id="12" w:name="_Hlk156220619"/>
      <w:r w:rsidRPr="005865C7">
        <w:rPr>
          <w:rFonts w:ascii="Arial" w:hAnsi="Arial" w:cs="Arial"/>
          <w:iCs/>
          <w:sz w:val="22"/>
          <w:szCs w:val="22"/>
          <w:lang w:eastAsia="ar-SA"/>
        </w:rPr>
        <w:t>gromadzenia i wysokości wpłat do pracowniczych planów kapitałowych</w:t>
      </w:r>
      <w:bookmarkEnd w:id="12"/>
      <w:r w:rsidRPr="005865C7">
        <w:rPr>
          <w:rFonts w:ascii="Arial" w:hAnsi="Arial" w:cs="Arial"/>
          <w:iCs/>
          <w:sz w:val="22"/>
          <w:szCs w:val="22"/>
          <w:lang w:eastAsia="ar-SA"/>
        </w:rPr>
        <w:t>, o których mowa w ustawie z dnia 4 października 2018 r. o pracowniczych planach kapitałowych (Dz. U. z 2024 r. poz. 427)</w:t>
      </w:r>
    </w:p>
    <w:p w14:paraId="0C37F384" w14:textId="77777777" w:rsidR="00B51600" w:rsidRPr="005865C7" w:rsidRDefault="00B51600" w:rsidP="005865C7">
      <w:pPr>
        <w:spacing w:line="360" w:lineRule="auto"/>
        <w:ind w:left="426"/>
        <w:jc w:val="both"/>
        <w:rPr>
          <w:rFonts w:ascii="Arial" w:hAnsi="Arial" w:cs="Arial"/>
          <w:iCs/>
          <w:sz w:val="22"/>
          <w:szCs w:val="22"/>
          <w:lang w:eastAsia="ar-SA"/>
        </w:rPr>
      </w:pPr>
      <w:r w:rsidRPr="005865C7">
        <w:rPr>
          <w:rFonts w:ascii="Arial" w:hAnsi="Arial" w:cs="Arial"/>
          <w:iCs/>
          <w:sz w:val="22"/>
          <w:szCs w:val="22"/>
          <w:lang w:eastAsia="ar-SA"/>
        </w:rPr>
        <w:t>na zasadach i w sposób określony w ust. 2-12, jeżeli zmiany te będą miały wpływ na koszty wykonania umowy przez Wykonawcę.</w:t>
      </w:r>
    </w:p>
    <w:p w14:paraId="5985C43A" w14:textId="77777777" w:rsidR="00B51600" w:rsidRPr="005865C7" w:rsidRDefault="00B51600" w:rsidP="005865C7">
      <w:pPr>
        <w:numPr>
          <w:ilvl w:val="0"/>
          <w:numId w:val="36"/>
        </w:numPr>
        <w:tabs>
          <w:tab w:val="left" w:pos="426"/>
        </w:tabs>
        <w:autoSpaceDN/>
        <w:spacing w:line="360" w:lineRule="auto"/>
        <w:ind w:left="426" w:hanging="142"/>
        <w:jc w:val="both"/>
        <w:textAlignment w:val="auto"/>
        <w:rPr>
          <w:rFonts w:ascii="Arial" w:hAnsi="Arial" w:cs="Arial"/>
          <w:sz w:val="22"/>
          <w:szCs w:val="22"/>
          <w:lang w:eastAsia="ar-SA"/>
        </w:rPr>
      </w:pPr>
      <w:r w:rsidRPr="005865C7">
        <w:rPr>
          <w:rFonts w:ascii="Arial" w:hAnsi="Arial" w:cs="Arial"/>
          <w:sz w:val="22"/>
          <w:szCs w:val="22"/>
          <w:lang w:eastAsia="ar-SA"/>
        </w:rPr>
        <w:t>Wykonawca może zwrócić się do Zamawiającego z pisemnym wnioskiem o przeprowadzenie negocjacji w sprawie odpowiedniej zmiany wynagrodzenia nie wcześniej niż po upływie 6 miesięcy od dnia zawarcia umowy. Wniosek powinien zawierać propozycję zmiany umowy w zakresie wysokości wynagrodzenia wraz z jej uzasadnieniem oraz dokumenty niezbędne do oceny przez Zamawiającego, czy zmiany te mają lub będą miały wpływ na koszty wykonania umowy przez Wykonawcę oraz w jakim stopniu zmiany tych kosztów uzasadniają zmianę wysokości wynagrodzenia Wykonawcy określonego w niniejszej umowie, a w szczególności:</w:t>
      </w:r>
    </w:p>
    <w:p w14:paraId="7BC5C487" w14:textId="77777777" w:rsidR="00B51600" w:rsidRPr="005865C7" w:rsidRDefault="00B51600" w:rsidP="005865C7">
      <w:pPr>
        <w:numPr>
          <w:ilvl w:val="0"/>
          <w:numId w:val="38"/>
        </w:numPr>
        <w:tabs>
          <w:tab w:val="left" w:pos="426"/>
        </w:tabs>
        <w:autoSpaceDN/>
        <w:spacing w:line="360" w:lineRule="auto"/>
        <w:ind w:left="738" w:hanging="284"/>
        <w:jc w:val="both"/>
        <w:textAlignment w:val="auto"/>
        <w:rPr>
          <w:rFonts w:ascii="Arial" w:hAnsi="Arial" w:cs="Arial"/>
          <w:sz w:val="22"/>
          <w:szCs w:val="22"/>
          <w:lang w:eastAsia="ar-SA"/>
        </w:rPr>
      </w:pPr>
      <w:r w:rsidRPr="005865C7">
        <w:rPr>
          <w:rFonts w:ascii="Arial" w:hAnsi="Arial" w:cs="Arial"/>
          <w:sz w:val="22"/>
          <w:szCs w:val="22"/>
          <w:lang w:eastAsia="ar-SA"/>
        </w:rPr>
        <w:t>przyjęte przez Wykonawcę zasady kalkulacji wysokości kosztów wykonania umowy oraz założenia, co do wysokości dotychczasowych oraz przyszłych kosztów wykonania umowy, wraz z dokumentami potwierdzającymi prawidłowość przyjętych założeń – takimi jak umowy o pracę lub dokumenty potwierdzające zgłoszenie pracowników do ubezpieczeń;</w:t>
      </w:r>
    </w:p>
    <w:p w14:paraId="6D11589D" w14:textId="77777777" w:rsidR="00B51600" w:rsidRPr="005865C7" w:rsidRDefault="00B51600" w:rsidP="005865C7">
      <w:pPr>
        <w:numPr>
          <w:ilvl w:val="0"/>
          <w:numId w:val="38"/>
        </w:numPr>
        <w:tabs>
          <w:tab w:val="left" w:pos="426"/>
        </w:tabs>
        <w:autoSpaceDN/>
        <w:spacing w:line="360" w:lineRule="auto"/>
        <w:ind w:left="738" w:hanging="284"/>
        <w:jc w:val="both"/>
        <w:textAlignment w:val="auto"/>
        <w:rPr>
          <w:rFonts w:ascii="Arial" w:hAnsi="Arial" w:cs="Arial"/>
          <w:sz w:val="22"/>
          <w:szCs w:val="22"/>
          <w:lang w:eastAsia="ar-SA"/>
        </w:rPr>
      </w:pPr>
      <w:r w:rsidRPr="005865C7">
        <w:rPr>
          <w:rFonts w:ascii="Arial" w:hAnsi="Arial" w:cs="Arial"/>
          <w:sz w:val="22"/>
          <w:szCs w:val="22"/>
          <w:lang w:eastAsia="ar-SA"/>
        </w:rPr>
        <w:t>wykazanie wpływu zmian, o których mowa w ust. 1 pkt 1-4 na wysokość kosztów wykonania umowy przez Wykonawcę;</w:t>
      </w:r>
    </w:p>
    <w:p w14:paraId="4D817CB0" w14:textId="77777777" w:rsidR="00B51600" w:rsidRPr="005865C7" w:rsidRDefault="00B51600" w:rsidP="005865C7">
      <w:pPr>
        <w:numPr>
          <w:ilvl w:val="0"/>
          <w:numId w:val="38"/>
        </w:numPr>
        <w:tabs>
          <w:tab w:val="left" w:pos="426"/>
        </w:tabs>
        <w:autoSpaceDN/>
        <w:spacing w:line="360" w:lineRule="auto"/>
        <w:ind w:left="738" w:hanging="284"/>
        <w:jc w:val="both"/>
        <w:textAlignment w:val="auto"/>
        <w:rPr>
          <w:rFonts w:ascii="Arial" w:hAnsi="Arial" w:cs="Arial"/>
          <w:sz w:val="22"/>
          <w:szCs w:val="22"/>
          <w:lang w:eastAsia="ar-SA"/>
        </w:rPr>
      </w:pPr>
      <w:r w:rsidRPr="005865C7">
        <w:rPr>
          <w:rFonts w:ascii="Arial" w:hAnsi="Arial" w:cs="Arial"/>
          <w:sz w:val="22"/>
          <w:szCs w:val="22"/>
          <w:lang w:eastAsia="ar-SA"/>
        </w:rPr>
        <w:t>szczegółową kalkulację proponowanej zmienionej wysokości wynagrodzenia Wykonawcy oraz wykazanie adekwatności propozycji do zmiany wysokości kosztów wykonania umowy przez Wykonawcę;</w:t>
      </w:r>
    </w:p>
    <w:p w14:paraId="7B995D4D" w14:textId="77777777" w:rsidR="00B51600" w:rsidRPr="005865C7" w:rsidRDefault="00B51600" w:rsidP="005865C7">
      <w:pPr>
        <w:numPr>
          <w:ilvl w:val="0"/>
          <w:numId w:val="38"/>
        </w:numPr>
        <w:tabs>
          <w:tab w:val="left" w:pos="426"/>
        </w:tabs>
        <w:autoSpaceDN/>
        <w:spacing w:line="360" w:lineRule="auto"/>
        <w:ind w:left="738" w:hanging="284"/>
        <w:jc w:val="both"/>
        <w:textAlignment w:val="auto"/>
        <w:rPr>
          <w:rFonts w:ascii="Arial" w:hAnsi="Arial" w:cs="Arial"/>
          <w:sz w:val="22"/>
          <w:szCs w:val="22"/>
          <w:lang w:eastAsia="ar-SA"/>
        </w:rPr>
      </w:pPr>
      <w:r w:rsidRPr="005865C7">
        <w:rPr>
          <w:rFonts w:ascii="Arial" w:hAnsi="Arial" w:cs="Arial"/>
          <w:sz w:val="22"/>
          <w:szCs w:val="22"/>
          <w:lang w:eastAsia="ar-SA"/>
        </w:rPr>
        <w:lastRenderedPageBreak/>
        <w:t>wykazanie, że wnioskowana zmiana umowy skutkować będzie odpowiednią zmianą wynagrodzenia.</w:t>
      </w:r>
    </w:p>
    <w:p w14:paraId="459D4C5B" w14:textId="77777777" w:rsidR="00B51600" w:rsidRPr="005865C7" w:rsidRDefault="00B51600" w:rsidP="005865C7">
      <w:pPr>
        <w:numPr>
          <w:ilvl w:val="0"/>
          <w:numId w:val="36"/>
        </w:numPr>
        <w:autoSpaceDN/>
        <w:spacing w:line="360" w:lineRule="auto"/>
        <w:ind w:left="426" w:hanging="284"/>
        <w:jc w:val="both"/>
        <w:textAlignment w:val="auto"/>
        <w:rPr>
          <w:rFonts w:ascii="Arial" w:hAnsi="Arial" w:cs="Arial"/>
          <w:sz w:val="22"/>
          <w:szCs w:val="22"/>
          <w:lang w:eastAsia="ar-SA"/>
        </w:rPr>
      </w:pPr>
      <w:r w:rsidRPr="005865C7">
        <w:rPr>
          <w:rFonts w:ascii="Arial" w:hAnsi="Arial" w:cs="Arial"/>
          <w:sz w:val="22"/>
          <w:szCs w:val="22"/>
          <w:lang w:eastAsia="ar-SA"/>
        </w:rPr>
        <w:t>W przypadku złożenia przez Wykonawcę powyższego wniosku, strony będą prowadziły negocjacje z uwzględnieniem postanowień ust. 4-6.</w:t>
      </w:r>
    </w:p>
    <w:p w14:paraId="3E8722CA" w14:textId="77777777" w:rsidR="00B51600" w:rsidRPr="005865C7" w:rsidRDefault="00B51600" w:rsidP="005865C7">
      <w:pPr>
        <w:numPr>
          <w:ilvl w:val="0"/>
          <w:numId w:val="36"/>
        </w:numPr>
        <w:autoSpaceDN/>
        <w:spacing w:line="360" w:lineRule="auto"/>
        <w:ind w:left="426" w:hanging="284"/>
        <w:jc w:val="both"/>
        <w:textAlignment w:val="auto"/>
        <w:rPr>
          <w:rFonts w:ascii="Arial" w:hAnsi="Arial" w:cs="Arial"/>
          <w:sz w:val="22"/>
          <w:szCs w:val="22"/>
          <w:lang w:eastAsia="ar-SA"/>
        </w:rPr>
      </w:pPr>
      <w:r w:rsidRPr="005865C7">
        <w:rPr>
          <w:rFonts w:ascii="Arial" w:hAnsi="Arial" w:cs="Arial"/>
          <w:sz w:val="22"/>
          <w:szCs w:val="22"/>
          <w:lang w:eastAsia="ar-SA"/>
        </w:rPr>
        <w:t>W terminie 30 dni od otrzymania wniosku, o którym mowa w ust. 2, Zamawiający może zwrócić się do Wykonawcy o jego uzupełnienie, poprzez przekazanie dodatkowych wyjaśnień, informacji lub dokumentów (oryginałów do wglądu lub kopii potwierdzonych za zgodność z oryginałami).</w:t>
      </w:r>
    </w:p>
    <w:p w14:paraId="614E7027" w14:textId="77777777" w:rsidR="00B51600" w:rsidRPr="005865C7" w:rsidRDefault="00B51600" w:rsidP="005865C7">
      <w:pPr>
        <w:numPr>
          <w:ilvl w:val="0"/>
          <w:numId w:val="36"/>
        </w:numPr>
        <w:autoSpaceDN/>
        <w:spacing w:line="360" w:lineRule="auto"/>
        <w:ind w:left="426" w:hanging="284"/>
        <w:jc w:val="both"/>
        <w:textAlignment w:val="auto"/>
        <w:rPr>
          <w:rFonts w:ascii="Arial" w:hAnsi="Arial" w:cs="Arial"/>
          <w:sz w:val="22"/>
          <w:szCs w:val="22"/>
          <w:lang w:eastAsia="ar-SA"/>
        </w:rPr>
      </w:pPr>
      <w:r w:rsidRPr="005865C7">
        <w:rPr>
          <w:rFonts w:ascii="Arial" w:hAnsi="Arial" w:cs="Arial"/>
          <w:sz w:val="22"/>
          <w:szCs w:val="22"/>
          <w:lang w:eastAsia="ar-SA"/>
        </w:rPr>
        <w:t>Zamawiający zajmie pisemne stanowisko wobec wniosku Wykonawcy, w terminie 30 dni od dnia otrzymania kompletnego – w jego ocenie – wniosku. Za dzień przekazania stanowiska uznaje się dzień jego wysłania na adres właściwy dla doręczeń pism dla Wykonawcy.</w:t>
      </w:r>
    </w:p>
    <w:p w14:paraId="19318108" w14:textId="77777777" w:rsidR="00B51600" w:rsidRPr="005865C7" w:rsidRDefault="00B51600" w:rsidP="005865C7">
      <w:pPr>
        <w:numPr>
          <w:ilvl w:val="0"/>
          <w:numId w:val="36"/>
        </w:numPr>
        <w:autoSpaceDN/>
        <w:spacing w:line="360" w:lineRule="auto"/>
        <w:ind w:left="426" w:hanging="284"/>
        <w:jc w:val="both"/>
        <w:textAlignment w:val="auto"/>
        <w:rPr>
          <w:rFonts w:ascii="Arial" w:hAnsi="Arial" w:cs="Arial"/>
          <w:sz w:val="22"/>
          <w:szCs w:val="22"/>
          <w:lang w:eastAsia="ar-SA"/>
        </w:rPr>
      </w:pPr>
      <w:r w:rsidRPr="005865C7">
        <w:rPr>
          <w:rFonts w:ascii="Arial" w:hAnsi="Arial" w:cs="Arial"/>
          <w:sz w:val="22"/>
          <w:szCs w:val="22"/>
          <w:lang w:eastAsia="ar-SA"/>
        </w:rPr>
        <w:t xml:space="preserve">W przypadku uwzględnienia wniosku Wykonawcy przez Zamawiającego, strony podejmą działania w celu uzgodnienia treści aneksu do umowy oraz jego zawarcia. Zmiana wysokości wynagrodzenia Wykonawcy dotyczyć będzie części przedmiotu umowy, wykonanego po dniu zawarcia aneksu. </w:t>
      </w:r>
    </w:p>
    <w:p w14:paraId="1B2FC2DC" w14:textId="77777777" w:rsidR="00B51600" w:rsidRPr="005865C7" w:rsidRDefault="00B51600" w:rsidP="005865C7">
      <w:pPr>
        <w:numPr>
          <w:ilvl w:val="0"/>
          <w:numId w:val="36"/>
        </w:numPr>
        <w:autoSpaceDN/>
        <w:spacing w:line="360" w:lineRule="auto"/>
        <w:ind w:left="426" w:hanging="284"/>
        <w:jc w:val="both"/>
        <w:textAlignment w:val="auto"/>
        <w:rPr>
          <w:rFonts w:ascii="Arial" w:hAnsi="Arial" w:cs="Arial"/>
          <w:sz w:val="22"/>
          <w:szCs w:val="22"/>
          <w:lang w:eastAsia="ar-SA"/>
        </w:rPr>
      </w:pPr>
      <w:r w:rsidRPr="005865C7">
        <w:rPr>
          <w:rFonts w:ascii="Arial" w:hAnsi="Arial" w:cs="Arial"/>
          <w:sz w:val="22"/>
          <w:szCs w:val="22"/>
          <w:lang w:eastAsia="ar-SA"/>
        </w:rPr>
        <w:t>Zamawiający może przekazać Wykonawcy pisemny wniosek o przeprowadzenie negocjacji w sprawie odpowiedniej zmiany wynagrodzenia, w terminie od dnia opublikowania przepisów dokonujących zmian, o których mowa w ust. 1, do 30 dnia od dnia ich wejścia w życie. Wniosek powinien zawierać co najmniej propozycję zmiany umowy w zakresie wysokości wynagrodzenia oraz powołanie zmian przepisów. W przypadku złożenia przez Zamawiającego powyższego wniosku, strony będą prowadziły negocjacje, w celu ustalenia odpowiedniej zmiany wynagrodzenia oraz treści aneksu do umowy.</w:t>
      </w:r>
    </w:p>
    <w:p w14:paraId="1253392F" w14:textId="77777777" w:rsidR="00B51600" w:rsidRPr="005865C7" w:rsidRDefault="00B51600" w:rsidP="005865C7">
      <w:pPr>
        <w:numPr>
          <w:ilvl w:val="0"/>
          <w:numId w:val="36"/>
        </w:numPr>
        <w:autoSpaceDN/>
        <w:spacing w:line="360" w:lineRule="auto"/>
        <w:ind w:left="426" w:hanging="284"/>
        <w:jc w:val="both"/>
        <w:textAlignment w:val="auto"/>
        <w:rPr>
          <w:rFonts w:ascii="Arial" w:hAnsi="Arial" w:cs="Arial"/>
          <w:sz w:val="22"/>
          <w:szCs w:val="22"/>
          <w:lang w:eastAsia="ar-SA"/>
        </w:rPr>
      </w:pPr>
      <w:r w:rsidRPr="005865C7">
        <w:rPr>
          <w:rFonts w:ascii="Arial" w:hAnsi="Arial" w:cs="Arial"/>
          <w:sz w:val="22"/>
          <w:szCs w:val="22"/>
          <w:lang w:eastAsia="ar-SA"/>
        </w:rPr>
        <w:t>Przed przekazaniem wniosku, o którym mowa w ust. 7, Zamawiający może zwrócić się do Wykonawcy o udzielenie informacji lub przekazanie wyjaśnień lub dokumentów (oryginałów do wglądu lub kopii potwierdzonych za zgodność z oryginałem) niezbędnych do oceny przez Zamawiającego, czy zmiany, o których mowa w ust. 1, mają lub będą miały wpływ na koszty wykonania umowy przez Wykonawcę oraz w jakim stopniu zmiany tych kosztów uzasadniają zmianę wysokości wynagrodzenia. Rodzaj i zakres tych informacji określi Zamawiający. Postanowienia ust. 4-6 stosuje się odpowiednio, z tym, że Wykonawca jest zobowiązany w każdym przypadku do zajęcia pisemnego stanowiska w terminie 1 miesiąca od dnia otrzymania wniosku od Zamawiającego.</w:t>
      </w:r>
    </w:p>
    <w:p w14:paraId="1DC56996" w14:textId="77777777" w:rsidR="00B51600" w:rsidRPr="005865C7" w:rsidRDefault="00B51600" w:rsidP="005865C7">
      <w:pPr>
        <w:numPr>
          <w:ilvl w:val="0"/>
          <w:numId w:val="36"/>
        </w:numPr>
        <w:autoSpaceDN/>
        <w:spacing w:line="360" w:lineRule="auto"/>
        <w:ind w:left="426" w:hanging="284"/>
        <w:jc w:val="both"/>
        <w:textAlignment w:val="auto"/>
        <w:rPr>
          <w:rFonts w:ascii="Arial" w:hAnsi="Arial" w:cs="Arial"/>
          <w:sz w:val="22"/>
          <w:szCs w:val="22"/>
          <w:lang w:eastAsia="ar-SA"/>
        </w:rPr>
      </w:pPr>
      <w:r w:rsidRPr="005865C7">
        <w:rPr>
          <w:rFonts w:ascii="Arial" w:hAnsi="Arial" w:cs="Arial"/>
          <w:sz w:val="22"/>
          <w:szCs w:val="22"/>
          <w:lang w:eastAsia="ar-SA"/>
        </w:rPr>
        <w:t>W przypadku, gdy w wyniku negocjacji strony ustalą dokonanie odpowiedniej zmiany wynagrodzenia, strony zawrą aneks do umowy w terminie wynikającym z ustaleń negocjacyjnych, a w przypadku braku takich ustaleń – w terminie wyznaczonym przez Zamawiającego, jednak nie wcześniej niż po wejściu w życie przepisów będących przyczyną waloryzacji.</w:t>
      </w:r>
    </w:p>
    <w:p w14:paraId="39706B18" w14:textId="77777777" w:rsidR="00B51600" w:rsidRPr="005865C7" w:rsidRDefault="00B51600" w:rsidP="005865C7">
      <w:pPr>
        <w:numPr>
          <w:ilvl w:val="0"/>
          <w:numId w:val="36"/>
        </w:numPr>
        <w:autoSpaceDN/>
        <w:spacing w:line="360" w:lineRule="auto"/>
        <w:ind w:left="426" w:hanging="284"/>
        <w:jc w:val="both"/>
        <w:textAlignment w:val="auto"/>
        <w:rPr>
          <w:rFonts w:ascii="Arial" w:hAnsi="Arial" w:cs="Arial"/>
          <w:sz w:val="22"/>
          <w:szCs w:val="22"/>
          <w:lang w:eastAsia="ar-SA"/>
        </w:rPr>
      </w:pPr>
      <w:r w:rsidRPr="005865C7">
        <w:rPr>
          <w:rFonts w:ascii="Arial" w:hAnsi="Arial" w:cs="Arial"/>
          <w:sz w:val="22"/>
          <w:szCs w:val="22"/>
          <w:lang w:eastAsia="ar-SA"/>
        </w:rPr>
        <w:lastRenderedPageBreak/>
        <w:t>W przypadku:</w:t>
      </w:r>
    </w:p>
    <w:p w14:paraId="28C95C20" w14:textId="77777777" w:rsidR="00B51600" w:rsidRPr="005865C7" w:rsidRDefault="00B51600" w:rsidP="005865C7">
      <w:pPr>
        <w:numPr>
          <w:ilvl w:val="0"/>
          <w:numId w:val="34"/>
        </w:numPr>
        <w:autoSpaceDN/>
        <w:spacing w:line="360" w:lineRule="auto"/>
        <w:ind w:left="823" w:hanging="256"/>
        <w:jc w:val="both"/>
        <w:textAlignment w:val="auto"/>
        <w:rPr>
          <w:rFonts w:ascii="Arial" w:hAnsi="Arial" w:cs="Arial"/>
          <w:sz w:val="22"/>
          <w:szCs w:val="22"/>
          <w:lang w:eastAsia="ar-SA"/>
        </w:rPr>
      </w:pPr>
      <w:r w:rsidRPr="005865C7">
        <w:rPr>
          <w:rFonts w:ascii="Arial" w:hAnsi="Arial" w:cs="Arial"/>
          <w:sz w:val="22"/>
          <w:szCs w:val="22"/>
          <w:lang w:eastAsia="ar-SA"/>
        </w:rPr>
        <w:t xml:space="preserve">niepodjęcia przez Wykonawcę negocjacji, na podstawie wniosku Zamawiającego, </w:t>
      </w:r>
      <w:r w:rsidRPr="005865C7">
        <w:rPr>
          <w:rFonts w:ascii="Arial" w:hAnsi="Arial" w:cs="Arial"/>
          <w:sz w:val="22"/>
          <w:szCs w:val="22"/>
          <w:lang w:eastAsia="ar-SA"/>
        </w:rPr>
        <w:br/>
        <w:t>o którym mowa w ust. 7 lub prowadzenia ich w sposób niezgodny z przepisami prawa lub zasadami współżycia społecznego;</w:t>
      </w:r>
    </w:p>
    <w:p w14:paraId="4FDFFA63" w14:textId="77777777" w:rsidR="00B51600" w:rsidRPr="005865C7" w:rsidRDefault="00B51600" w:rsidP="005865C7">
      <w:pPr>
        <w:numPr>
          <w:ilvl w:val="0"/>
          <w:numId w:val="34"/>
        </w:numPr>
        <w:autoSpaceDN/>
        <w:spacing w:line="360" w:lineRule="auto"/>
        <w:ind w:left="823" w:hanging="256"/>
        <w:jc w:val="both"/>
        <w:textAlignment w:val="auto"/>
        <w:rPr>
          <w:rFonts w:ascii="Arial" w:hAnsi="Arial" w:cs="Arial"/>
          <w:sz w:val="22"/>
          <w:szCs w:val="22"/>
          <w:lang w:eastAsia="ar-SA"/>
        </w:rPr>
      </w:pPr>
      <w:r w:rsidRPr="005865C7">
        <w:rPr>
          <w:rFonts w:ascii="Arial" w:hAnsi="Arial" w:cs="Arial"/>
          <w:sz w:val="22"/>
          <w:szCs w:val="22"/>
          <w:lang w:eastAsia="ar-SA"/>
        </w:rPr>
        <w:t>niewykonania lub nienależytego wykonania przez Wykonawcę postanowień ust. 9;</w:t>
      </w:r>
    </w:p>
    <w:p w14:paraId="5E957BBC" w14:textId="77777777" w:rsidR="00B51600" w:rsidRPr="005865C7" w:rsidRDefault="00B51600" w:rsidP="005865C7">
      <w:pPr>
        <w:numPr>
          <w:ilvl w:val="0"/>
          <w:numId w:val="34"/>
        </w:numPr>
        <w:autoSpaceDN/>
        <w:spacing w:line="360" w:lineRule="auto"/>
        <w:ind w:left="823" w:hanging="256"/>
        <w:jc w:val="both"/>
        <w:textAlignment w:val="auto"/>
        <w:rPr>
          <w:rFonts w:ascii="Arial" w:hAnsi="Arial" w:cs="Arial"/>
          <w:sz w:val="22"/>
          <w:szCs w:val="22"/>
          <w:lang w:eastAsia="ar-SA"/>
        </w:rPr>
      </w:pPr>
      <w:proofErr w:type="spellStart"/>
      <w:r w:rsidRPr="005865C7">
        <w:rPr>
          <w:rFonts w:ascii="Arial" w:hAnsi="Arial" w:cs="Arial"/>
          <w:sz w:val="22"/>
          <w:szCs w:val="22"/>
          <w:lang w:eastAsia="ar-SA"/>
        </w:rPr>
        <w:t>niezawarcia</w:t>
      </w:r>
      <w:proofErr w:type="spellEnd"/>
      <w:r w:rsidRPr="005865C7">
        <w:rPr>
          <w:rFonts w:ascii="Arial" w:hAnsi="Arial" w:cs="Arial"/>
          <w:sz w:val="22"/>
          <w:szCs w:val="22"/>
          <w:lang w:eastAsia="ar-SA"/>
        </w:rPr>
        <w:t xml:space="preserve"> przez Wykonawcę aneksu do umowy obejmującego odpowiednią zmianę wynagrodzenia, wynikającą z ustaleń negocjacyjnych, w terminie, o którym mowa w ust. 9</w:t>
      </w:r>
    </w:p>
    <w:p w14:paraId="56A78625" w14:textId="36EE2E6E" w:rsidR="00B51600" w:rsidRPr="005865C7" w:rsidRDefault="00B51600" w:rsidP="00B51600">
      <w:pPr>
        <w:autoSpaceDN/>
        <w:spacing w:line="360" w:lineRule="auto"/>
        <w:jc w:val="both"/>
        <w:textAlignment w:val="auto"/>
        <w:rPr>
          <w:rFonts w:ascii="Arial" w:hAnsi="Arial" w:cs="Arial"/>
          <w:sz w:val="22"/>
          <w:szCs w:val="22"/>
        </w:rPr>
      </w:pPr>
      <w:r w:rsidRPr="005865C7">
        <w:rPr>
          <w:rFonts w:ascii="Arial" w:hAnsi="Arial" w:cs="Arial"/>
          <w:sz w:val="22"/>
          <w:szCs w:val="22"/>
        </w:rPr>
        <w:t xml:space="preserve">Zamawiający jest uprawniony do odstąpienia od umowy na podstawie § </w:t>
      </w:r>
      <w:r w:rsidR="00E87407" w:rsidRPr="005865C7">
        <w:rPr>
          <w:rFonts w:ascii="Arial" w:hAnsi="Arial" w:cs="Arial"/>
          <w:sz w:val="22"/>
          <w:szCs w:val="22"/>
        </w:rPr>
        <w:t>10</w:t>
      </w:r>
      <w:r w:rsidRPr="005865C7">
        <w:rPr>
          <w:rFonts w:ascii="Arial" w:hAnsi="Arial" w:cs="Arial"/>
          <w:sz w:val="22"/>
          <w:szCs w:val="22"/>
        </w:rPr>
        <w:t xml:space="preserve"> ust. </w:t>
      </w:r>
      <w:r w:rsidR="00E87407" w:rsidRPr="005865C7">
        <w:rPr>
          <w:rFonts w:ascii="Arial" w:hAnsi="Arial" w:cs="Arial"/>
          <w:sz w:val="22"/>
          <w:szCs w:val="22"/>
        </w:rPr>
        <w:t>3</w:t>
      </w:r>
      <w:r w:rsidRPr="005865C7">
        <w:rPr>
          <w:rFonts w:ascii="Arial" w:hAnsi="Arial" w:cs="Arial"/>
          <w:sz w:val="22"/>
          <w:szCs w:val="22"/>
        </w:rPr>
        <w:t xml:space="preserve"> pkt 2.</w:t>
      </w:r>
    </w:p>
    <w:p w14:paraId="60F79EA2" w14:textId="77777777" w:rsidR="00B51600" w:rsidRPr="005865C7" w:rsidRDefault="00B51600" w:rsidP="005865C7">
      <w:pPr>
        <w:autoSpaceDN/>
        <w:spacing w:line="360" w:lineRule="auto"/>
        <w:jc w:val="both"/>
        <w:textAlignment w:val="auto"/>
        <w:rPr>
          <w:rFonts w:ascii="Arial" w:hAnsi="Arial" w:cs="Arial"/>
          <w:b/>
          <w:sz w:val="22"/>
          <w:szCs w:val="22"/>
          <w:lang w:eastAsia="ar-SA"/>
        </w:rPr>
      </w:pPr>
    </w:p>
    <w:p w14:paraId="4836BF0D" w14:textId="2FC1497C" w:rsidR="0009511B" w:rsidRPr="005865C7" w:rsidRDefault="0009511B" w:rsidP="00B51600">
      <w:pPr>
        <w:autoSpaceDN/>
        <w:spacing w:line="360" w:lineRule="auto"/>
        <w:jc w:val="center"/>
        <w:textAlignment w:val="auto"/>
        <w:rPr>
          <w:rFonts w:ascii="Arial" w:hAnsi="Arial" w:cs="Arial"/>
          <w:b/>
          <w:sz w:val="22"/>
          <w:szCs w:val="22"/>
          <w:lang w:eastAsia="ar-SA"/>
        </w:rPr>
      </w:pPr>
      <w:r w:rsidRPr="005865C7">
        <w:rPr>
          <w:rFonts w:ascii="Arial" w:hAnsi="Arial" w:cs="Arial"/>
          <w:b/>
          <w:sz w:val="22"/>
          <w:szCs w:val="22"/>
          <w:lang w:eastAsia="ar-SA"/>
        </w:rPr>
        <w:t>§ 18</w:t>
      </w:r>
    </w:p>
    <w:p w14:paraId="6034444D" w14:textId="27424C24" w:rsidR="00287FF3" w:rsidRPr="005865C7" w:rsidRDefault="00287FF3" w:rsidP="00581D49">
      <w:pPr>
        <w:numPr>
          <w:ilvl w:val="0"/>
          <w:numId w:val="21"/>
        </w:numPr>
        <w:suppressAutoHyphens w:val="0"/>
        <w:autoSpaceDN/>
        <w:spacing w:line="360" w:lineRule="auto"/>
        <w:ind w:left="284" w:firstLine="0"/>
        <w:textAlignment w:val="auto"/>
        <w:rPr>
          <w:rFonts w:ascii="Arial" w:hAnsi="Arial" w:cs="Arial"/>
          <w:bCs/>
          <w:sz w:val="22"/>
          <w:szCs w:val="22"/>
          <w:lang w:eastAsia="ar-SA"/>
        </w:rPr>
      </w:pPr>
      <w:r w:rsidRPr="005865C7">
        <w:rPr>
          <w:rFonts w:ascii="Arial" w:hAnsi="Arial" w:cs="Arial"/>
          <w:bCs/>
          <w:sz w:val="22"/>
          <w:szCs w:val="22"/>
          <w:lang w:eastAsia="ar-SA"/>
        </w:rPr>
        <w:t xml:space="preserve">Wykonawca, zgodnie z ustawą z dnia 14 czerwca 2024 r. o ochronie </w:t>
      </w:r>
      <w:r w:rsidR="005D6FAE" w:rsidRPr="005865C7">
        <w:rPr>
          <w:rFonts w:ascii="Arial" w:hAnsi="Arial" w:cs="Arial"/>
          <w:bCs/>
          <w:sz w:val="22"/>
          <w:szCs w:val="22"/>
          <w:lang w:eastAsia="ar-SA"/>
        </w:rPr>
        <w:t>sygnalistów</w:t>
      </w:r>
      <w:r w:rsidRPr="005865C7">
        <w:rPr>
          <w:rFonts w:ascii="Arial" w:hAnsi="Arial" w:cs="Arial"/>
          <w:bCs/>
          <w:sz w:val="22"/>
          <w:szCs w:val="22"/>
          <w:lang w:eastAsia="ar-SA"/>
        </w:rPr>
        <w:t xml:space="preserve"> (Dz.U. z 2024 r. poz. 928), ma prawo do zgłoszenia naruszenia prawa, o których mowa w tej ustawie.</w:t>
      </w:r>
    </w:p>
    <w:p w14:paraId="502D32B6" w14:textId="77777777" w:rsidR="00287FF3" w:rsidRPr="005865C7" w:rsidRDefault="00287FF3" w:rsidP="00581D49">
      <w:pPr>
        <w:numPr>
          <w:ilvl w:val="0"/>
          <w:numId w:val="21"/>
        </w:numPr>
        <w:suppressAutoHyphens w:val="0"/>
        <w:autoSpaceDN/>
        <w:spacing w:line="360" w:lineRule="auto"/>
        <w:ind w:left="284" w:firstLine="0"/>
        <w:textAlignment w:val="auto"/>
        <w:rPr>
          <w:rFonts w:ascii="Arial" w:hAnsi="Arial" w:cs="Arial"/>
          <w:bCs/>
          <w:sz w:val="22"/>
          <w:szCs w:val="22"/>
          <w:lang w:eastAsia="ar-SA"/>
        </w:rPr>
      </w:pPr>
      <w:r w:rsidRPr="005865C7">
        <w:rPr>
          <w:rFonts w:ascii="Arial" w:hAnsi="Arial" w:cs="Arial"/>
          <w:bCs/>
          <w:sz w:val="22"/>
          <w:szCs w:val="22"/>
          <w:lang w:eastAsia="ar-SA"/>
        </w:rPr>
        <w:t>Zamawiający zobowiązuje się do zapewnienia poufności i ochrony danych osobowych Wykonawcy dokonującego zgłoszenia, jak również do podejmowania działań zapobiegających działaniom odwetowym w związku ze zgłoszeniem.</w:t>
      </w:r>
    </w:p>
    <w:p w14:paraId="70FF49CE" w14:textId="1EC91F58" w:rsidR="00287FF3" w:rsidRPr="005865C7" w:rsidRDefault="00287FF3" w:rsidP="00581D49">
      <w:pPr>
        <w:numPr>
          <w:ilvl w:val="0"/>
          <w:numId w:val="21"/>
        </w:numPr>
        <w:suppressAutoHyphens w:val="0"/>
        <w:autoSpaceDN/>
        <w:spacing w:line="360" w:lineRule="auto"/>
        <w:ind w:left="284" w:firstLine="0"/>
        <w:textAlignment w:val="auto"/>
        <w:rPr>
          <w:rFonts w:ascii="Arial" w:hAnsi="Arial" w:cs="Arial"/>
          <w:bCs/>
          <w:sz w:val="22"/>
          <w:szCs w:val="22"/>
          <w:lang w:eastAsia="ar-SA"/>
        </w:rPr>
      </w:pPr>
      <w:r w:rsidRPr="005865C7">
        <w:rPr>
          <w:rFonts w:ascii="Arial" w:hAnsi="Arial" w:cs="Arial"/>
          <w:bCs/>
          <w:sz w:val="22"/>
          <w:szCs w:val="22"/>
          <w:lang w:eastAsia="ar-SA"/>
        </w:rPr>
        <w:t xml:space="preserve">Zgłoszenia można dokonywać za pośrednictwem wewnętrznych kanałów komunikacji, określonych w procedurze zgłaszania naruszeń, dostępnej w siedzibie Zamawiającego lub na stronie internetowej </w:t>
      </w:r>
      <w:r w:rsidR="006516C7" w:rsidRPr="005865C7">
        <w:rPr>
          <w:rFonts w:ascii="Arial" w:hAnsi="Arial" w:cs="Arial"/>
          <w:bCs/>
          <w:sz w:val="22"/>
          <w:szCs w:val="22"/>
          <w:lang w:eastAsia="ar-SA"/>
        </w:rPr>
        <w:t>https://wup.opole.ibip.pl.</w:t>
      </w:r>
      <w:hyperlink w:history="1"/>
    </w:p>
    <w:p w14:paraId="0CBF4DF0" w14:textId="77777777" w:rsidR="00287FF3" w:rsidRPr="005865C7" w:rsidRDefault="00287FF3" w:rsidP="00581D49">
      <w:pPr>
        <w:numPr>
          <w:ilvl w:val="0"/>
          <w:numId w:val="21"/>
        </w:numPr>
        <w:suppressAutoHyphens w:val="0"/>
        <w:autoSpaceDN/>
        <w:spacing w:line="360" w:lineRule="auto"/>
        <w:ind w:left="284" w:firstLine="0"/>
        <w:textAlignment w:val="auto"/>
        <w:rPr>
          <w:rFonts w:ascii="Arial" w:hAnsi="Arial" w:cs="Arial"/>
          <w:bCs/>
          <w:sz w:val="22"/>
          <w:szCs w:val="22"/>
          <w:lang w:eastAsia="ar-SA"/>
        </w:rPr>
      </w:pPr>
      <w:r w:rsidRPr="005865C7">
        <w:rPr>
          <w:rFonts w:ascii="Arial" w:hAnsi="Arial" w:cs="Arial"/>
          <w:bCs/>
          <w:sz w:val="22"/>
          <w:szCs w:val="22"/>
          <w:lang w:eastAsia="ar-SA"/>
        </w:rPr>
        <w:t>Wszelkie zgłoszenia są rozpatrywane zgodnie z zasadami określonymi w przyjętej procedurze, z uwzględnieniem ochrony praw osoby zgłaszającej oraz osoby, której zgłoszenie dotyczy.</w:t>
      </w:r>
    </w:p>
    <w:p w14:paraId="221DAB75" w14:textId="77777777" w:rsidR="00287FF3" w:rsidRPr="005865C7" w:rsidRDefault="00287FF3" w:rsidP="00581D49">
      <w:pPr>
        <w:numPr>
          <w:ilvl w:val="0"/>
          <w:numId w:val="21"/>
        </w:numPr>
        <w:suppressAutoHyphens w:val="0"/>
        <w:autoSpaceDN/>
        <w:spacing w:line="360" w:lineRule="auto"/>
        <w:ind w:left="284" w:firstLine="0"/>
        <w:textAlignment w:val="auto"/>
        <w:rPr>
          <w:rFonts w:ascii="Arial" w:hAnsi="Arial" w:cs="Arial"/>
          <w:bCs/>
          <w:sz w:val="22"/>
          <w:szCs w:val="22"/>
          <w:lang w:eastAsia="ar-SA"/>
        </w:rPr>
      </w:pPr>
      <w:r w:rsidRPr="005865C7">
        <w:rPr>
          <w:rFonts w:ascii="Arial" w:hAnsi="Arial" w:cs="Arial"/>
          <w:bCs/>
          <w:sz w:val="22"/>
          <w:szCs w:val="22"/>
          <w:lang w:eastAsia="ar-SA"/>
        </w:rPr>
        <w:t>W przypadku naruszenia praw Wykonawcy w związku ze zgłoszeniem, przysługują mu środki ochrony przewidziane w obowiązujących przepisach prawa.</w:t>
      </w:r>
    </w:p>
    <w:p w14:paraId="674774FA" w14:textId="77777777" w:rsidR="00287FF3" w:rsidRPr="005865C7" w:rsidRDefault="00287FF3" w:rsidP="00F16FA1">
      <w:pPr>
        <w:pStyle w:val="Akapitzlist"/>
        <w:spacing w:line="360" w:lineRule="auto"/>
        <w:ind w:left="284" w:hanging="284"/>
        <w:rPr>
          <w:rFonts w:ascii="Arial" w:hAnsi="Arial" w:cs="Arial"/>
          <w:b/>
          <w:sz w:val="22"/>
          <w:szCs w:val="22"/>
        </w:rPr>
      </w:pPr>
    </w:p>
    <w:p w14:paraId="3B5F93FB" w14:textId="743A1717" w:rsidR="0083332E" w:rsidRPr="005865C7" w:rsidRDefault="0083332E" w:rsidP="00611428">
      <w:pPr>
        <w:pStyle w:val="Akapitzlist"/>
        <w:spacing w:line="360" w:lineRule="auto"/>
        <w:ind w:left="284" w:hanging="284"/>
        <w:jc w:val="center"/>
        <w:rPr>
          <w:rFonts w:ascii="Arial" w:hAnsi="Arial" w:cs="Arial"/>
          <w:b/>
          <w:sz w:val="22"/>
          <w:szCs w:val="22"/>
        </w:rPr>
      </w:pPr>
      <w:r w:rsidRPr="005865C7">
        <w:rPr>
          <w:rFonts w:ascii="Arial" w:hAnsi="Arial" w:cs="Arial"/>
          <w:b/>
          <w:sz w:val="22"/>
          <w:szCs w:val="22"/>
        </w:rPr>
        <w:t>§ 1</w:t>
      </w:r>
      <w:r w:rsidR="00E87407" w:rsidRPr="005865C7">
        <w:rPr>
          <w:rFonts w:ascii="Arial" w:hAnsi="Arial" w:cs="Arial"/>
          <w:b/>
          <w:sz w:val="22"/>
          <w:szCs w:val="22"/>
        </w:rPr>
        <w:t>9</w:t>
      </w:r>
    </w:p>
    <w:p w14:paraId="5CBCD302" w14:textId="17B28AAB" w:rsidR="0083332E" w:rsidRPr="005865C7" w:rsidRDefault="00611428" w:rsidP="00581D49">
      <w:pPr>
        <w:pStyle w:val="Tekstpodstawowywcity"/>
        <w:numPr>
          <w:ilvl w:val="0"/>
          <w:numId w:val="16"/>
        </w:numPr>
        <w:suppressAutoHyphens/>
        <w:spacing w:after="0" w:line="360" w:lineRule="auto"/>
        <w:ind w:left="284" w:firstLine="0"/>
        <w:jc w:val="both"/>
        <w:rPr>
          <w:rFonts w:ascii="Arial" w:hAnsi="Arial" w:cs="Arial"/>
        </w:rPr>
      </w:pPr>
      <w:r w:rsidRPr="005865C7">
        <w:rPr>
          <w:rFonts w:ascii="Arial" w:hAnsi="Arial" w:cs="Arial"/>
        </w:rPr>
        <w:t xml:space="preserve">Umowę sporządzono w </w:t>
      </w:r>
      <w:r w:rsidR="00334CCE" w:rsidRPr="005865C7">
        <w:rPr>
          <w:rFonts w:ascii="Arial" w:hAnsi="Arial" w:cs="Arial"/>
        </w:rPr>
        <w:t>trzech</w:t>
      </w:r>
      <w:r w:rsidR="0083332E" w:rsidRPr="005865C7">
        <w:rPr>
          <w:rFonts w:ascii="Arial" w:hAnsi="Arial" w:cs="Arial"/>
        </w:rPr>
        <w:t xml:space="preserve"> je</w:t>
      </w:r>
      <w:r w:rsidRPr="005865C7">
        <w:rPr>
          <w:rFonts w:ascii="Arial" w:hAnsi="Arial" w:cs="Arial"/>
        </w:rPr>
        <w:t xml:space="preserve">dnobrzmiących egzemplarzach, </w:t>
      </w:r>
      <w:r w:rsidR="00022743" w:rsidRPr="005865C7">
        <w:rPr>
          <w:rFonts w:ascii="Arial" w:hAnsi="Arial" w:cs="Arial"/>
        </w:rPr>
        <w:t>dwóch</w:t>
      </w:r>
      <w:r w:rsidR="0083332E" w:rsidRPr="005865C7">
        <w:rPr>
          <w:rFonts w:ascii="Arial" w:hAnsi="Arial" w:cs="Arial"/>
        </w:rPr>
        <w:t xml:space="preserve"> dla Zamawiającego </w:t>
      </w:r>
      <w:r w:rsidR="00E720B4" w:rsidRPr="005865C7">
        <w:rPr>
          <w:rFonts w:ascii="Arial" w:hAnsi="Arial" w:cs="Arial"/>
        </w:rPr>
        <w:br/>
      </w:r>
      <w:r w:rsidR="00245501" w:rsidRPr="005865C7">
        <w:rPr>
          <w:rFonts w:ascii="Arial" w:hAnsi="Arial" w:cs="Arial"/>
        </w:rPr>
        <w:t>i jednym</w:t>
      </w:r>
      <w:r w:rsidR="0083332E" w:rsidRPr="005865C7">
        <w:rPr>
          <w:rFonts w:ascii="Arial" w:hAnsi="Arial" w:cs="Arial"/>
        </w:rPr>
        <w:t xml:space="preserve"> dla Wykonawcy.</w:t>
      </w:r>
    </w:p>
    <w:p w14:paraId="52F7D0DD" w14:textId="6378D173" w:rsidR="0083332E" w:rsidRPr="005865C7" w:rsidRDefault="0083332E" w:rsidP="00581D49">
      <w:pPr>
        <w:pStyle w:val="Tekstpodstawowywcity"/>
        <w:numPr>
          <w:ilvl w:val="0"/>
          <w:numId w:val="16"/>
        </w:numPr>
        <w:suppressAutoHyphens/>
        <w:spacing w:after="0" w:line="360" w:lineRule="auto"/>
        <w:ind w:left="284" w:firstLine="0"/>
        <w:jc w:val="both"/>
        <w:rPr>
          <w:rFonts w:ascii="Arial" w:hAnsi="Arial" w:cs="Arial"/>
        </w:rPr>
      </w:pPr>
      <w:r w:rsidRPr="005865C7">
        <w:rPr>
          <w:rFonts w:ascii="Arial" w:hAnsi="Arial" w:cs="Arial"/>
        </w:rPr>
        <w:t xml:space="preserve">Integralną częścią Umowy jest </w:t>
      </w:r>
      <w:r w:rsidR="001F7C56" w:rsidRPr="005865C7">
        <w:rPr>
          <w:rFonts w:ascii="Arial" w:hAnsi="Arial" w:cs="Arial"/>
        </w:rPr>
        <w:t>Z</w:t>
      </w:r>
      <w:r w:rsidRPr="005865C7">
        <w:rPr>
          <w:rFonts w:ascii="Arial" w:hAnsi="Arial" w:cs="Arial"/>
        </w:rPr>
        <w:t>ałącznik</w:t>
      </w:r>
      <w:r w:rsidR="00245501" w:rsidRPr="005865C7">
        <w:rPr>
          <w:rFonts w:ascii="Arial" w:hAnsi="Arial" w:cs="Arial"/>
        </w:rPr>
        <w:t xml:space="preserve"> nr 1: </w:t>
      </w:r>
      <w:r w:rsidR="005D63C7" w:rsidRPr="005865C7">
        <w:rPr>
          <w:rFonts w:ascii="Arial" w:hAnsi="Arial" w:cs="Arial"/>
        </w:rPr>
        <w:t>Opis przedmiotu zamówienia</w:t>
      </w:r>
      <w:r w:rsidR="003D75D4" w:rsidRPr="005865C7">
        <w:rPr>
          <w:rFonts w:ascii="Arial" w:hAnsi="Arial" w:cs="Arial"/>
        </w:rPr>
        <w:t>, Załącznik nr 2: Ankieta podmiotu przetwarzającego</w:t>
      </w:r>
      <w:r w:rsidR="005D63C7" w:rsidRPr="005865C7">
        <w:rPr>
          <w:rFonts w:ascii="Arial" w:hAnsi="Arial" w:cs="Arial"/>
        </w:rPr>
        <w:t xml:space="preserve"> </w:t>
      </w:r>
      <w:r w:rsidR="001F7C56" w:rsidRPr="005865C7">
        <w:rPr>
          <w:rFonts w:ascii="Arial" w:hAnsi="Arial" w:cs="Arial"/>
        </w:rPr>
        <w:t>i</w:t>
      </w:r>
      <w:r w:rsidR="005D63C7" w:rsidRPr="005865C7">
        <w:rPr>
          <w:rFonts w:ascii="Arial" w:hAnsi="Arial" w:cs="Arial"/>
        </w:rPr>
        <w:t xml:space="preserve"> </w:t>
      </w:r>
      <w:r w:rsidR="001F7C56" w:rsidRPr="005865C7">
        <w:rPr>
          <w:rFonts w:ascii="Arial" w:hAnsi="Arial" w:cs="Arial"/>
        </w:rPr>
        <w:t xml:space="preserve">Załącznik </w:t>
      </w:r>
      <w:r w:rsidR="005D63C7" w:rsidRPr="005865C7">
        <w:rPr>
          <w:rFonts w:ascii="Arial" w:hAnsi="Arial" w:cs="Arial"/>
        </w:rPr>
        <w:t xml:space="preserve">nr </w:t>
      </w:r>
      <w:r w:rsidR="003D75D4" w:rsidRPr="005865C7">
        <w:rPr>
          <w:rFonts w:ascii="Arial" w:hAnsi="Arial" w:cs="Arial"/>
        </w:rPr>
        <w:t>3</w:t>
      </w:r>
      <w:r w:rsidR="005D63C7" w:rsidRPr="005865C7">
        <w:rPr>
          <w:rFonts w:ascii="Arial" w:hAnsi="Arial" w:cs="Arial"/>
        </w:rPr>
        <w:t xml:space="preserve">: </w:t>
      </w:r>
      <w:r w:rsidR="001F7C56" w:rsidRPr="005865C7">
        <w:rPr>
          <w:rFonts w:ascii="Arial" w:hAnsi="Arial" w:cs="Arial"/>
        </w:rPr>
        <w:t>Potwierdzenie realizacji wsparcia doradcy zawodowego</w:t>
      </w:r>
      <w:r w:rsidR="003955E5" w:rsidRPr="005865C7">
        <w:rPr>
          <w:rFonts w:ascii="Arial" w:hAnsi="Arial" w:cs="Arial"/>
        </w:rPr>
        <w:t>.</w:t>
      </w:r>
      <w:r w:rsidR="00245501" w:rsidRPr="005865C7">
        <w:rPr>
          <w:rFonts w:ascii="Arial" w:hAnsi="Arial" w:cs="Arial"/>
        </w:rPr>
        <w:t xml:space="preserve"> </w:t>
      </w:r>
    </w:p>
    <w:p w14:paraId="157233EA" w14:textId="77777777" w:rsidR="00DA1790" w:rsidRPr="00866F81" w:rsidRDefault="00DA1790" w:rsidP="001F7C56">
      <w:pPr>
        <w:pStyle w:val="Tekstpodstawowywcity"/>
        <w:suppressAutoHyphens/>
        <w:spacing w:after="0" w:line="360" w:lineRule="auto"/>
        <w:ind w:left="284"/>
        <w:jc w:val="both"/>
        <w:rPr>
          <w:rFonts w:ascii="Arial" w:hAnsi="Arial" w:cs="Arial"/>
        </w:rPr>
      </w:pPr>
    </w:p>
    <w:p w14:paraId="593E505A" w14:textId="77777777" w:rsidR="0083332E" w:rsidRPr="00866F81" w:rsidRDefault="0083332E" w:rsidP="009B4C35">
      <w:pPr>
        <w:spacing w:line="360" w:lineRule="auto"/>
        <w:jc w:val="both"/>
        <w:rPr>
          <w:rFonts w:ascii="Arial" w:hAnsi="Arial" w:cs="Arial"/>
          <w:sz w:val="22"/>
          <w:szCs w:val="22"/>
        </w:rPr>
      </w:pPr>
    </w:p>
    <w:p w14:paraId="469D7D50" w14:textId="77777777" w:rsidR="00DA1790" w:rsidRPr="00866F81" w:rsidRDefault="0083332E" w:rsidP="00DA1790">
      <w:pPr>
        <w:spacing w:line="360" w:lineRule="auto"/>
        <w:jc w:val="both"/>
        <w:rPr>
          <w:rFonts w:ascii="Arial" w:hAnsi="Arial" w:cs="Arial"/>
          <w:sz w:val="22"/>
          <w:szCs w:val="22"/>
        </w:rPr>
      </w:pPr>
      <w:r w:rsidRPr="00866F81">
        <w:rPr>
          <w:rFonts w:ascii="Arial" w:hAnsi="Arial" w:cs="Arial"/>
          <w:sz w:val="22"/>
          <w:szCs w:val="22"/>
        </w:rPr>
        <w:t xml:space="preserve"> </w:t>
      </w:r>
      <w:r w:rsidR="00DA1790" w:rsidRPr="00866F81">
        <w:rPr>
          <w:rFonts w:ascii="Arial" w:hAnsi="Arial" w:cs="Arial"/>
          <w:sz w:val="22"/>
          <w:szCs w:val="22"/>
        </w:rPr>
        <w:t xml:space="preserve">      </w:t>
      </w:r>
      <w:r w:rsidRPr="00866F81">
        <w:rPr>
          <w:rFonts w:ascii="Arial" w:hAnsi="Arial" w:cs="Arial"/>
          <w:sz w:val="22"/>
          <w:szCs w:val="22"/>
        </w:rPr>
        <w:t xml:space="preserve">  …………………………………..                   </w:t>
      </w:r>
      <w:r w:rsidR="00DA1790" w:rsidRPr="00866F81">
        <w:rPr>
          <w:rFonts w:ascii="Arial" w:hAnsi="Arial" w:cs="Arial"/>
          <w:sz w:val="22"/>
          <w:szCs w:val="22"/>
        </w:rPr>
        <w:t xml:space="preserve">    </w:t>
      </w:r>
      <w:r w:rsidRPr="00866F81">
        <w:rPr>
          <w:rFonts w:ascii="Arial" w:hAnsi="Arial" w:cs="Arial"/>
          <w:sz w:val="22"/>
          <w:szCs w:val="22"/>
        </w:rPr>
        <w:t xml:space="preserve">       </w:t>
      </w:r>
      <w:r w:rsidR="00DA1790" w:rsidRPr="00866F81">
        <w:rPr>
          <w:rFonts w:ascii="Arial" w:hAnsi="Arial" w:cs="Arial"/>
          <w:sz w:val="22"/>
          <w:szCs w:val="22"/>
        </w:rPr>
        <w:t>……………………………</w:t>
      </w:r>
      <w:r w:rsidRPr="00866F81">
        <w:rPr>
          <w:rFonts w:ascii="Arial" w:hAnsi="Arial" w:cs="Arial"/>
          <w:sz w:val="22"/>
          <w:szCs w:val="22"/>
        </w:rPr>
        <w:t xml:space="preserve">                                </w:t>
      </w:r>
      <w:r w:rsidR="00DA1790" w:rsidRPr="00866F81">
        <w:rPr>
          <w:rFonts w:ascii="Arial" w:hAnsi="Arial" w:cs="Arial"/>
          <w:sz w:val="22"/>
          <w:szCs w:val="22"/>
        </w:rPr>
        <w:t xml:space="preserve">                                                    </w:t>
      </w:r>
    </w:p>
    <w:p w14:paraId="22DD4021" w14:textId="77777777" w:rsidR="0083332E" w:rsidRPr="00866F81" w:rsidRDefault="00DA1790" w:rsidP="00DA1790">
      <w:pPr>
        <w:spacing w:line="360" w:lineRule="auto"/>
        <w:jc w:val="both"/>
        <w:rPr>
          <w:rFonts w:ascii="Arial" w:hAnsi="Arial" w:cs="Arial"/>
          <w:sz w:val="22"/>
          <w:szCs w:val="22"/>
        </w:rPr>
      </w:pPr>
      <w:r w:rsidRPr="00866F81">
        <w:rPr>
          <w:rFonts w:ascii="Arial" w:hAnsi="Arial" w:cs="Arial"/>
          <w:sz w:val="22"/>
          <w:szCs w:val="22"/>
        </w:rPr>
        <w:t xml:space="preserve">                   Wykonawca                                                       Zamawiający </w:t>
      </w:r>
    </w:p>
    <w:p w14:paraId="4BA125E2" w14:textId="646B14E2" w:rsidR="00064084" w:rsidRDefault="0083332E" w:rsidP="00303ADF">
      <w:pPr>
        <w:spacing w:line="360" w:lineRule="auto"/>
        <w:ind w:firstLine="708"/>
        <w:jc w:val="both"/>
        <w:rPr>
          <w:rFonts w:ascii="Arial" w:hAnsi="Arial" w:cs="Arial"/>
          <w:sz w:val="22"/>
          <w:szCs w:val="22"/>
        </w:rPr>
      </w:pPr>
      <w:r w:rsidRPr="00866F81">
        <w:rPr>
          <w:rFonts w:ascii="Arial" w:hAnsi="Arial" w:cs="Arial"/>
          <w:sz w:val="22"/>
          <w:szCs w:val="22"/>
        </w:rPr>
        <w:tab/>
      </w:r>
      <w:r w:rsidRPr="00866F81">
        <w:rPr>
          <w:rFonts w:ascii="Arial" w:hAnsi="Arial" w:cs="Arial"/>
          <w:sz w:val="22"/>
          <w:szCs w:val="22"/>
        </w:rPr>
        <w:tab/>
      </w:r>
      <w:r w:rsidRPr="00866F81">
        <w:rPr>
          <w:rFonts w:ascii="Arial" w:hAnsi="Arial" w:cs="Arial"/>
          <w:sz w:val="22"/>
          <w:szCs w:val="22"/>
        </w:rPr>
        <w:tab/>
      </w:r>
      <w:r w:rsidRPr="00866F81">
        <w:rPr>
          <w:rFonts w:ascii="Arial" w:hAnsi="Arial" w:cs="Arial"/>
          <w:sz w:val="22"/>
          <w:szCs w:val="22"/>
        </w:rPr>
        <w:tab/>
        <w:t xml:space="preserve">                                                 </w:t>
      </w:r>
    </w:p>
    <w:p w14:paraId="5D8C89D8" w14:textId="77777777" w:rsidR="00064084" w:rsidRDefault="00064084">
      <w:pPr>
        <w:suppressAutoHyphens w:val="0"/>
        <w:autoSpaceDN/>
        <w:jc w:val="center"/>
        <w:textAlignment w:val="auto"/>
        <w:rPr>
          <w:rFonts w:ascii="Arial" w:hAnsi="Arial" w:cs="Arial"/>
          <w:sz w:val="22"/>
          <w:szCs w:val="22"/>
        </w:rPr>
      </w:pPr>
    </w:p>
    <w:p w14:paraId="1EF3417F" w14:textId="77777777" w:rsidR="00064084" w:rsidRDefault="00064084">
      <w:pPr>
        <w:suppressAutoHyphens w:val="0"/>
        <w:autoSpaceDN/>
        <w:jc w:val="center"/>
        <w:textAlignment w:val="auto"/>
        <w:rPr>
          <w:rFonts w:ascii="Arial" w:hAnsi="Arial" w:cs="Arial"/>
          <w:sz w:val="22"/>
          <w:szCs w:val="22"/>
        </w:rPr>
      </w:pPr>
    </w:p>
    <w:p w14:paraId="1295A09A" w14:textId="77777777" w:rsidR="00064084" w:rsidRDefault="00064084">
      <w:pPr>
        <w:suppressAutoHyphens w:val="0"/>
        <w:autoSpaceDN/>
        <w:jc w:val="center"/>
        <w:textAlignment w:val="auto"/>
        <w:rPr>
          <w:rFonts w:ascii="Arial" w:hAnsi="Arial" w:cs="Arial"/>
          <w:sz w:val="22"/>
          <w:szCs w:val="22"/>
        </w:rPr>
      </w:pPr>
    </w:p>
    <w:p w14:paraId="356EE9D7" w14:textId="77777777" w:rsidR="00064084" w:rsidRDefault="00064084">
      <w:pPr>
        <w:suppressAutoHyphens w:val="0"/>
        <w:autoSpaceDN/>
        <w:jc w:val="center"/>
        <w:textAlignment w:val="auto"/>
        <w:rPr>
          <w:rFonts w:ascii="Arial" w:hAnsi="Arial" w:cs="Arial"/>
          <w:sz w:val="22"/>
          <w:szCs w:val="22"/>
        </w:rPr>
      </w:pPr>
    </w:p>
    <w:p w14:paraId="53FD23F4" w14:textId="77777777" w:rsidR="00064084" w:rsidRDefault="00064084">
      <w:pPr>
        <w:suppressAutoHyphens w:val="0"/>
        <w:autoSpaceDN/>
        <w:jc w:val="center"/>
        <w:textAlignment w:val="auto"/>
        <w:rPr>
          <w:rFonts w:ascii="Arial" w:hAnsi="Arial" w:cs="Arial"/>
          <w:sz w:val="22"/>
          <w:szCs w:val="22"/>
        </w:rPr>
      </w:pPr>
    </w:p>
    <w:p w14:paraId="4457B27E" w14:textId="77777777" w:rsidR="00064084" w:rsidRDefault="00064084">
      <w:pPr>
        <w:suppressAutoHyphens w:val="0"/>
        <w:autoSpaceDN/>
        <w:jc w:val="center"/>
        <w:textAlignment w:val="auto"/>
        <w:rPr>
          <w:rFonts w:ascii="Arial" w:hAnsi="Arial" w:cs="Arial"/>
          <w:sz w:val="22"/>
          <w:szCs w:val="22"/>
        </w:rPr>
      </w:pPr>
    </w:p>
    <w:p w14:paraId="607E4C09" w14:textId="77777777" w:rsidR="00064084" w:rsidRDefault="00064084">
      <w:pPr>
        <w:suppressAutoHyphens w:val="0"/>
        <w:autoSpaceDN/>
        <w:jc w:val="center"/>
        <w:textAlignment w:val="auto"/>
        <w:rPr>
          <w:rFonts w:ascii="Arial" w:hAnsi="Arial" w:cs="Arial"/>
          <w:sz w:val="22"/>
          <w:szCs w:val="22"/>
        </w:rPr>
      </w:pPr>
    </w:p>
    <w:p w14:paraId="1A89FEB2" w14:textId="77777777" w:rsidR="00064084" w:rsidRDefault="00064084" w:rsidP="00303ADF">
      <w:pPr>
        <w:suppressAutoHyphens w:val="0"/>
        <w:autoSpaceDN/>
        <w:textAlignment w:val="auto"/>
        <w:rPr>
          <w:rFonts w:ascii="Arial" w:hAnsi="Arial" w:cs="Arial"/>
          <w:i/>
          <w:iCs/>
          <w:sz w:val="22"/>
          <w:szCs w:val="22"/>
        </w:rPr>
      </w:pPr>
    </w:p>
    <w:p w14:paraId="3E82E332" w14:textId="77777777" w:rsidR="00303ADF" w:rsidRPr="00303ADF" w:rsidRDefault="00303ADF" w:rsidP="00303ADF">
      <w:pPr>
        <w:rPr>
          <w:rFonts w:ascii="Arial" w:hAnsi="Arial" w:cs="Arial"/>
          <w:sz w:val="22"/>
          <w:szCs w:val="22"/>
        </w:rPr>
      </w:pPr>
    </w:p>
    <w:p w14:paraId="0735C98F" w14:textId="77777777" w:rsidR="00303ADF" w:rsidRPr="00303ADF" w:rsidRDefault="00303ADF" w:rsidP="00303ADF">
      <w:pPr>
        <w:rPr>
          <w:rFonts w:ascii="Arial" w:hAnsi="Arial" w:cs="Arial"/>
          <w:sz w:val="22"/>
          <w:szCs w:val="22"/>
        </w:rPr>
      </w:pPr>
    </w:p>
    <w:p w14:paraId="5EFD1EC4" w14:textId="77777777" w:rsidR="00303ADF" w:rsidRPr="00303ADF" w:rsidRDefault="00303ADF" w:rsidP="00303ADF">
      <w:pPr>
        <w:rPr>
          <w:rFonts w:ascii="Arial" w:hAnsi="Arial" w:cs="Arial"/>
          <w:sz w:val="22"/>
          <w:szCs w:val="22"/>
        </w:rPr>
      </w:pPr>
    </w:p>
    <w:p w14:paraId="1572A703" w14:textId="77777777" w:rsidR="00303ADF" w:rsidRPr="00303ADF" w:rsidRDefault="00303ADF" w:rsidP="00303ADF">
      <w:pPr>
        <w:rPr>
          <w:rFonts w:ascii="Arial" w:hAnsi="Arial" w:cs="Arial"/>
          <w:sz w:val="22"/>
          <w:szCs w:val="22"/>
        </w:rPr>
      </w:pPr>
    </w:p>
    <w:p w14:paraId="7BA90DA2" w14:textId="77777777" w:rsidR="00303ADF" w:rsidRPr="00303ADF" w:rsidRDefault="00303ADF" w:rsidP="00303ADF">
      <w:pPr>
        <w:rPr>
          <w:rFonts w:ascii="Arial" w:hAnsi="Arial" w:cs="Arial"/>
          <w:sz w:val="22"/>
          <w:szCs w:val="22"/>
        </w:rPr>
      </w:pPr>
    </w:p>
    <w:p w14:paraId="17A0800C" w14:textId="77777777" w:rsidR="00303ADF" w:rsidRPr="00303ADF" w:rsidRDefault="00303ADF" w:rsidP="00303ADF">
      <w:pPr>
        <w:rPr>
          <w:rFonts w:ascii="Arial" w:hAnsi="Arial" w:cs="Arial"/>
          <w:sz w:val="22"/>
          <w:szCs w:val="22"/>
        </w:rPr>
      </w:pPr>
    </w:p>
    <w:p w14:paraId="20963483" w14:textId="77777777" w:rsidR="00303ADF" w:rsidRPr="00303ADF" w:rsidRDefault="00303ADF" w:rsidP="00303ADF">
      <w:pPr>
        <w:rPr>
          <w:rFonts w:ascii="Arial" w:hAnsi="Arial" w:cs="Arial"/>
          <w:sz w:val="22"/>
          <w:szCs w:val="22"/>
        </w:rPr>
      </w:pPr>
    </w:p>
    <w:p w14:paraId="0CC144AF" w14:textId="77777777" w:rsidR="00303ADF" w:rsidRPr="00303ADF" w:rsidRDefault="00303ADF" w:rsidP="00303ADF">
      <w:pPr>
        <w:rPr>
          <w:rFonts w:ascii="Arial" w:hAnsi="Arial" w:cs="Arial"/>
          <w:sz w:val="22"/>
          <w:szCs w:val="22"/>
        </w:rPr>
      </w:pPr>
    </w:p>
    <w:p w14:paraId="2C3F7952" w14:textId="77777777" w:rsidR="00303ADF" w:rsidRPr="00303ADF" w:rsidRDefault="00303ADF" w:rsidP="00303ADF">
      <w:pPr>
        <w:rPr>
          <w:rFonts w:ascii="Arial" w:hAnsi="Arial" w:cs="Arial"/>
          <w:sz w:val="22"/>
          <w:szCs w:val="22"/>
        </w:rPr>
      </w:pPr>
    </w:p>
    <w:p w14:paraId="0EDA7337" w14:textId="77777777" w:rsidR="00303ADF" w:rsidRPr="00303ADF" w:rsidRDefault="00303ADF" w:rsidP="00303ADF">
      <w:pPr>
        <w:rPr>
          <w:rFonts w:ascii="Arial" w:hAnsi="Arial" w:cs="Arial"/>
          <w:sz w:val="22"/>
          <w:szCs w:val="22"/>
        </w:rPr>
      </w:pPr>
    </w:p>
    <w:p w14:paraId="4DD6908D" w14:textId="77777777" w:rsidR="00303ADF" w:rsidRPr="00303ADF" w:rsidRDefault="00303ADF" w:rsidP="00303ADF">
      <w:pPr>
        <w:rPr>
          <w:rFonts w:ascii="Arial" w:hAnsi="Arial" w:cs="Arial"/>
          <w:sz w:val="22"/>
          <w:szCs w:val="22"/>
        </w:rPr>
      </w:pPr>
    </w:p>
    <w:p w14:paraId="77CC7258" w14:textId="77777777" w:rsidR="00303ADF" w:rsidRPr="00303ADF" w:rsidRDefault="00303ADF" w:rsidP="00303ADF">
      <w:pPr>
        <w:rPr>
          <w:rFonts w:ascii="Arial" w:hAnsi="Arial" w:cs="Arial"/>
          <w:sz w:val="22"/>
          <w:szCs w:val="22"/>
        </w:rPr>
      </w:pPr>
    </w:p>
    <w:p w14:paraId="61D13979" w14:textId="77777777" w:rsidR="00303ADF" w:rsidRPr="00303ADF" w:rsidRDefault="00303ADF" w:rsidP="00303ADF">
      <w:pPr>
        <w:rPr>
          <w:rFonts w:ascii="Arial" w:hAnsi="Arial" w:cs="Arial"/>
          <w:sz w:val="22"/>
          <w:szCs w:val="22"/>
        </w:rPr>
      </w:pPr>
    </w:p>
    <w:p w14:paraId="5F16D995" w14:textId="77777777" w:rsidR="00303ADF" w:rsidRPr="00303ADF" w:rsidRDefault="00303ADF" w:rsidP="00303ADF">
      <w:pPr>
        <w:rPr>
          <w:rFonts w:ascii="Arial" w:hAnsi="Arial" w:cs="Arial"/>
          <w:sz w:val="22"/>
          <w:szCs w:val="22"/>
        </w:rPr>
      </w:pPr>
    </w:p>
    <w:p w14:paraId="21870AD5" w14:textId="77777777" w:rsidR="00303ADF" w:rsidRPr="00303ADF" w:rsidRDefault="00303ADF" w:rsidP="00303ADF">
      <w:pPr>
        <w:rPr>
          <w:rFonts w:ascii="Arial" w:hAnsi="Arial" w:cs="Arial"/>
          <w:sz w:val="22"/>
          <w:szCs w:val="22"/>
        </w:rPr>
      </w:pPr>
    </w:p>
    <w:p w14:paraId="171D0DC4" w14:textId="77777777" w:rsidR="00303ADF" w:rsidRPr="00303ADF" w:rsidRDefault="00303ADF" w:rsidP="00303ADF">
      <w:pPr>
        <w:rPr>
          <w:rFonts w:ascii="Arial" w:hAnsi="Arial" w:cs="Arial"/>
          <w:sz w:val="22"/>
          <w:szCs w:val="22"/>
        </w:rPr>
      </w:pPr>
    </w:p>
    <w:p w14:paraId="0469998A" w14:textId="77777777" w:rsidR="00303ADF" w:rsidRPr="00303ADF" w:rsidRDefault="00303ADF" w:rsidP="00303ADF">
      <w:pPr>
        <w:rPr>
          <w:rFonts w:ascii="Arial" w:hAnsi="Arial" w:cs="Arial"/>
          <w:sz w:val="22"/>
          <w:szCs w:val="22"/>
        </w:rPr>
      </w:pPr>
    </w:p>
    <w:p w14:paraId="00CD3639" w14:textId="77777777" w:rsidR="00303ADF" w:rsidRPr="00303ADF" w:rsidRDefault="00303ADF" w:rsidP="00303ADF">
      <w:pPr>
        <w:rPr>
          <w:rFonts w:ascii="Arial" w:hAnsi="Arial" w:cs="Arial"/>
          <w:sz w:val="22"/>
          <w:szCs w:val="22"/>
        </w:rPr>
      </w:pPr>
    </w:p>
    <w:p w14:paraId="06A6359C" w14:textId="77777777" w:rsidR="00303ADF" w:rsidRPr="00303ADF" w:rsidRDefault="00303ADF" w:rsidP="00303ADF">
      <w:pPr>
        <w:rPr>
          <w:rFonts w:ascii="Arial" w:hAnsi="Arial" w:cs="Arial"/>
          <w:sz w:val="22"/>
          <w:szCs w:val="22"/>
        </w:rPr>
      </w:pPr>
    </w:p>
    <w:p w14:paraId="4D026ABD" w14:textId="77777777" w:rsidR="00303ADF" w:rsidRPr="00303ADF" w:rsidRDefault="00303ADF" w:rsidP="00303ADF">
      <w:pPr>
        <w:rPr>
          <w:rFonts w:ascii="Arial" w:hAnsi="Arial" w:cs="Arial"/>
          <w:sz w:val="22"/>
          <w:szCs w:val="22"/>
        </w:rPr>
      </w:pPr>
    </w:p>
    <w:p w14:paraId="6E47EDB1" w14:textId="77777777" w:rsidR="00303ADF" w:rsidRPr="00303ADF" w:rsidRDefault="00303ADF" w:rsidP="00303ADF">
      <w:pPr>
        <w:rPr>
          <w:rFonts w:ascii="Arial" w:hAnsi="Arial" w:cs="Arial"/>
          <w:sz w:val="22"/>
          <w:szCs w:val="22"/>
        </w:rPr>
      </w:pPr>
    </w:p>
    <w:p w14:paraId="562E9383" w14:textId="77777777" w:rsidR="00303ADF" w:rsidRPr="00303ADF" w:rsidRDefault="00303ADF" w:rsidP="00303ADF">
      <w:pPr>
        <w:rPr>
          <w:rFonts w:ascii="Arial" w:hAnsi="Arial" w:cs="Arial"/>
          <w:sz w:val="22"/>
          <w:szCs w:val="22"/>
        </w:rPr>
      </w:pPr>
    </w:p>
    <w:p w14:paraId="021F0951" w14:textId="77777777" w:rsidR="00303ADF" w:rsidRPr="00303ADF" w:rsidRDefault="00303ADF" w:rsidP="00303ADF">
      <w:pPr>
        <w:rPr>
          <w:rFonts w:ascii="Arial" w:hAnsi="Arial" w:cs="Arial"/>
          <w:sz w:val="22"/>
          <w:szCs w:val="22"/>
        </w:rPr>
      </w:pPr>
    </w:p>
    <w:p w14:paraId="7032851D" w14:textId="77777777" w:rsidR="00303ADF" w:rsidRPr="00303ADF" w:rsidRDefault="00303ADF" w:rsidP="00303ADF">
      <w:pPr>
        <w:rPr>
          <w:rFonts w:ascii="Arial" w:hAnsi="Arial" w:cs="Arial"/>
          <w:sz w:val="22"/>
          <w:szCs w:val="22"/>
        </w:rPr>
      </w:pPr>
    </w:p>
    <w:p w14:paraId="1F146F6E" w14:textId="77777777" w:rsidR="00303ADF" w:rsidRPr="00303ADF" w:rsidRDefault="00303ADF" w:rsidP="00303ADF">
      <w:pPr>
        <w:rPr>
          <w:rFonts w:ascii="Arial" w:hAnsi="Arial" w:cs="Arial"/>
          <w:sz w:val="22"/>
          <w:szCs w:val="22"/>
        </w:rPr>
      </w:pPr>
    </w:p>
    <w:p w14:paraId="1C028292" w14:textId="77777777" w:rsidR="00303ADF" w:rsidRPr="00303ADF" w:rsidRDefault="00303ADF" w:rsidP="00303ADF">
      <w:pPr>
        <w:rPr>
          <w:rFonts w:ascii="Arial" w:hAnsi="Arial" w:cs="Arial"/>
          <w:sz w:val="22"/>
          <w:szCs w:val="22"/>
        </w:rPr>
      </w:pPr>
    </w:p>
    <w:p w14:paraId="723DC5B8" w14:textId="77777777" w:rsidR="00303ADF" w:rsidRPr="00303ADF" w:rsidRDefault="00303ADF" w:rsidP="00303ADF">
      <w:pPr>
        <w:rPr>
          <w:rFonts w:ascii="Arial" w:hAnsi="Arial" w:cs="Arial"/>
          <w:sz w:val="22"/>
          <w:szCs w:val="22"/>
        </w:rPr>
      </w:pPr>
    </w:p>
    <w:p w14:paraId="479CE5F3" w14:textId="77777777" w:rsidR="00303ADF" w:rsidRPr="00303ADF" w:rsidRDefault="00303ADF" w:rsidP="00303ADF">
      <w:pPr>
        <w:rPr>
          <w:rFonts w:ascii="Arial" w:hAnsi="Arial" w:cs="Arial"/>
          <w:sz w:val="22"/>
          <w:szCs w:val="22"/>
        </w:rPr>
      </w:pPr>
    </w:p>
    <w:p w14:paraId="36BA2CC9" w14:textId="77777777" w:rsidR="00303ADF" w:rsidRPr="00303ADF" w:rsidRDefault="00303ADF" w:rsidP="00303ADF">
      <w:pPr>
        <w:rPr>
          <w:rFonts w:ascii="Arial" w:hAnsi="Arial" w:cs="Arial"/>
          <w:sz w:val="22"/>
          <w:szCs w:val="22"/>
        </w:rPr>
      </w:pPr>
    </w:p>
    <w:p w14:paraId="19568CB1" w14:textId="77777777" w:rsidR="00303ADF" w:rsidRPr="00303ADF" w:rsidRDefault="00303ADF" w:rsidP="00303ADF">
      <w:pPr>
        <w:rPr>
          <w:rFonts w:ascii="Arial" w:hAnsi="Arial" w:cs="Arial"/>
          <w:sz w:val="22"/>
          <w:szCs w:val="22"/>
        </w:rPr>
      </w:pPr>
    </w:p>
    <w:p w14:paraId="0A8C1552" w14:textId="77777777" w:rsidR="00303ADF" w:rsidRPr="00303ADF" w:rsidRDefault="00303ADF" w:rsidP="00303ADF">
      <w:pPr>
        <w:rPr>
          <w:rFonts w:ascii="Arial" w:hAnsi="Arial" w:cs="Arial"/>
          <w:sz w:val="22"/>
          <w:szCs w:val="22"/>
        </w:rPr>
      </w:pPr>
    </w:p>
    <w:p w14:paraId="07280906" w14:textId="77777777" w:rsidR="00303ADF" w:rsidRPr="00303ADF" w:rsidRDefault="00303ADF" w:rsidP="00303ADF">
      <w:pPr>
        <w:rPr>
          <w:rFonts w:ascii="Arial" w:hAnsi="Arial" w:cs="Arial"/>
          <w:sz w:val="22"/>
          <w:szCs w:val="22"/>
        </w:rPr>
      </w:pPr>
    </w:p>
    <w:p w14:paraId="5AE5E1EA" w14:textId="77777777" w:rsidR="00303ADF" w:rsidRPr="00303ADF" w:rsidRDefault="00303ADF" w:rsidP="00303ADF">
      <w:pPr>
        <w:rPr>
          <w:rFonts w:ascii="Arial" w:hAnsi="Arial" w:cs="Arial"/>
          <w:sz w:val="22"/>
          <w:szCs w:val="22"/>
        </w:rPr>
      </w:pPr>
    </w:p>
    <w:p w14:paraId="0D731B6E" w14:textId="77777777" w:rsidR="00303ADF" w:rsidRPr="00303ADF" w:rsidRDefault="00303ADF" w:rsidP="00303ADF">
      <w:pPr>
        <w:rPr>
          <w:rFonts w:ascii="Arial" w:hAnsi="Arial" w:cs="Arial"/>
          <w:sz w:val="22"/>
          <w:szCs w:val="22"/>
        </w:rPr>
      </w:pPr>
    </w:p>
    <w:p w14:paraId="78A7C45E" w14:textId="77777777" w:rsidR="00303ADF" w:rsidRPr="00303ADF" w:rsidRDefault="00303ADF" w:rsidP="00303ADF">
      <w:pPr>
        <w:rPr>
          <w:rFonts w:ascii="Arial" w:hAnsi="Arial" w:cs="Arial"/>
          <w:sz w:val="22"/>
          <w:szCs w:val="22"/>
        </w:rPr>
      </w:pPr>
    </w:p>
    <w:p w14:paraId="48B6FDA7" w14:textId="77777777" w:rsidR="00303ADF" w:rsidRPr="00303ADF" w:rsidRDefault="00303ADF" w:rsidP="00303ADF">
      <w:pPr>
        <w:rPr>
          <w:rFonts w:ascii="Arial" w:hAnsi="Arial" w:cs="Arial"/>
          <w:sz w:val="22"/>
          <w:szCs w:val="22"/>
        </w:rPr>
      </w:pPr>
    </w:p>
    <w:p w14:paraId="09AF7C61" w14:textId="77777777" w:rsidR="00303ADF" w:rsidRPr="00303ADF" w:rsidRDefault="00303ADF" w:rsidP="00303ADF">
      <w:pPr>
        <w:rPr>
          <w:rFonts w:ascii="Arial" w:hAnsi="Arial" w:cs="Arial"/>
          <w:sz w:val="22"/>
          <w:szCs w:val="22"/>
        </w:rPr>
      </w:pPr>
    </w:p>
    <w:p w14:paraId="2A805AB7" w14:textId="77777777" w:rsidR="00303ADF" w:rsidRPr="00303ADF" w:rsidRDefault="00303ADF" w:rsidP="00303ADF">
      <w:pPr>
        <w:rPr>
          <w:rFonts w:ascii="Arial" w:hAnsi="Arial" w:cs="Arial"/>
          <w:sz w:val="22"/>
          <w:szCs w:val="22"/>
        </w:rPr>
      </w:pPr>
    </w:p>
    <w:p w14:paraId="3ABBCEEF" w14:textId="77777777" w:rsidR="00303ADF" w:rsidRPr="00303ADF" w:rsidRDefault="00303ADF" w:rsidP="00303ADF">
      <w:pPr>
        <w:rPr>
          <w:rFonts w:ascii="Arial" w:hAnsi="Arial" w:cs="Arial"/>
          <w:sz w:val="22"/>
          <w:szCs w:val="22"/>
        </w:rPr>
      </w:pPr>
    </w:p>
    <w:p w14:paraId="2CEB1C4D" w14:textId="77777777" w:rsidR="00303ADF" w:rsidRPr="00303ADF" w:rsidRDefault="00303ADF" w:rsidP="00303ADF">
      <w:pPr>
        <w:rPr>
          <w:rFonts w:ascii="Arial" w:hAnsi="Arial" w:cs="Arial"/>
          <w:sz w:val="22"/>
          <w:szCs w:val="22"/>
        </w:rPr>
      </w:pPr>
    </w:p>
    <w:p w14:paraId="4AA936A5" w14:textId="77777777" w:rsidR="00303ADF" w:rsidRPr="00303ADF" w:rsidRDefault="00303ADF" w:rsidP="00303ADF">
      <w:pPr>
        <w:rPr>
          <w:rFonts w:ascii="Arial" w:hAnsi="Arial" w:cs="Arial"/>
          <w:sz w:val="22"/>
          <w:szCs w:val="22"/>
        </w:rPr>
      </w:pPr>
    </w:p>
    <w:p w14:paraId="60BE7E70" w14:textId="77777777" w:rsidR="00303ADF" w:rsidRPr="00303ADF" w:rsidRDefault="00303ADF" w:rsidP="00303ADF">
      <w:pPr>
        <w:rPr>
          <w:rFonts w:ascii="Arial" w:hAnsi="Arial" w:cs="Arial"/>
          <w:sz w:val="22"/>
          <w:szCs w:val="22"/>
        </w:rPr>
      </w:pPr>
    </w:p>
    <w:p w14:paraId="7AAF395A" w14:textId="77777777" w:rsidR="00303ADF" w:rsidRPr="00303ADF" w:rsidRDefault="00303ADF" w:rsidP="00303ADF">
      <w:pPr>
        <w:rPr>
          <w:rFonts w:ascii="Arial" w:hAnsi="Arial" w:cs="Arial"/>
          <w:sz w:val="22"/>
          <w:szCs w:val="22"/>
        </w:rPr>
      </w:pPr>
    </w:p>
    <w:p w14:paraId="180A8B4F" w14:textId="77777777" w:rsidR="00303ADF" w:rsidRPr="00303ADF" w:rsidRDefault="00303ADF" w:rsidP="00303ADF">
      <w:pPr>
        <w:rPr>
          <w:rFonts w:ascii="Arial" w:hAnsi="Arial" w:cs="Arial"/>
          <w:sz w:val="22"/>
          <w:szCs w:val="22"/>
        </w:rPr>
      </w:pPr>
    </w:p>
    <w:p w14:paraId="783CD40A" w14:textId="77777777" w:rsidR="00303ADF" w:rsidRDefault="00303ADF" w:rsidP="00303ADF">
      <w:pPr>
        <w:rPr>
          <w:rFonts w:ascii="Arial" w:hAnsi="Arial" w:cs="Arial"/>
          <w:i/>
          <w:iCs/>
          <w:sz w:val="22"/>
          <w:szCs w:val="22"/>
        </w:rPr>
      </w:pPr>
    </w:p>
    <w:p w14:paraId="103E7530" w14:textId="47226E88" w:rsidR="00303ADF" w:rsidRPr="00303ADF" w:rsidRDefault="00303ADF" w:rsidP="00303ADF">
      <w:pPr>
        <w:tabs>
          <w:tab w:val="left" w:pos="3435"/>
        </w:tabs>
        <w:rPr>
          <w:rFonts w:ascii="Arial" w:hAnsi="Arial" w:cs="Arial"/>
          <w:sz w:val="22"/>
          <w:szCs w:val="22"/>
        </w:rPr>
      </w:pPr>
      <w:r>
        <w:rPr>
          <w:rFonts w:ascii="Arial" w:hAnsi="Arial" w:cs="Arial"/>
          <w:sz w:val="22"/>
          <w:szCs w:val="22"/>
        </w:rPr>
        <w:tab/>
      </w:r>
    </w:p>
    <w:sectPr w:rsidR="00303ADF" w:rsidRPr="00303ADF" w:rsidSect="007B0904">
      <w:headerReference w:type="default" r:id="rId8"/>
      <w:footerReference w:type="default" r:id="rId9"/>
      <w:pgSz w:w="11906" w:h="16838"/>
      <w:pgMar w:top="851" w:right="1134" w:bottom="85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8ABE0" w14:textId="77777777" w:rsidR="00311982" w:rsidRDefault="00311982">
      <w:r>
        <w:separator/>
      </w:r>
    </w:p>
  </w:endnote>
  <w:endnote w:type="continuationSeparator" w:id="0">
    <w:p w14:paraId="062A1195" w14:textId="77777777" w:rsidR="00311982" w:rsidRDefault="0031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340534"/>
      <w:docPartObj>
        <w:docPartGallery w:val="Page Numbers (Bottom of Page)"/>
        <w:docPartUnique/>
      </w:docPartObj>
    </w:sdtPr>
    <w:sdtEndPr>
      <w:rPr>
        <w:color w:val="A6A6A6" w:themeColor="background1" w:themeShade="A6"/>
        <w:sz w:val="20"/>
      </w:rPr>
    </w:sdtEndPr>
    <w:sdtContent>
      <w:p w14:paraId="581D3896" w14:textId="77777777" w:rsidR="00311982" w:rsidRPr="005653EF" w:rsidRDefault="00311982">
        <w:pPr>
          <w:pStyle w:val="Stopka"/>
          <w:jc w:val="center"/>
          <w:rPr>
            <w:color w:val="A6A6A6" w:themeColor="background1" w:themeShade="A6"/>
            <w:sz w:val="20"/>
          </w:rPr>
        </w:pPr>
        <w:r w:rsidRPr="005653EF">
          <w:rPr>
            <w:color w:val="A6A6A6" w:themeColor="background1" w:themeShade="A6"/>
            <w:sz w:val="20"/>
          </w:rPr>
          <w:fldChar w:fldCharType="begin"/>
        </w:r>
        <w:r w:rsidRPr="005653EF">
          <w:rPr>
            <w:color w:val="A6A6A6" w:themeColor="background1" w:themeShade="A6"/>
            <w:sz w:val="20"/>
          </w:rPr>
          <w:instrText>PAGE   \* MERGEFORMAT</w:instrText>
        </w:r>
        <w:r w:rsidRPr="005653EF">
          <w:rPr>
            <w:color w:val="A6A6A6" w:themeColor="background1" w:themeShade="A6"/>
            <w:sz w:val="20"/>
          </w:rPr>
          <w:fldChar w:fldCharType="separate"/>
        </w:r>
        <w:r w:rsidR="00E74CB1">
          <w:rPr>
            <w:noProof/>
            <w:color w:val="A6A6A6" w:themeColor="background1" w:themeShade="A6"/>
            <w:sz w:val="20"/>
          </w:rPr>
          <w:t>9</w:t>
        </w:r>
        <w:r w:rsidRPr="005653EF">
          <w:rPr>
            <w:color w:val="A6A6A6" w:themeColor="background1" w:themeShade="A6"/>
            <w:sz w:val="20"/>
          </w:rPr>
          <w:fldChar w:fldCharType="end"/>
        </w:r>
      </w:p>
    </w:sdtContent>
  </w:sdt>
  <w:p w14:paraId="7410AA9B" w14:textId="77777777" w:rsidR="00311982" w:rsidRPr="000D2BB7" w:rsidRDefault="00311982" w:rsidP="005653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360C7" w14:textId="77777777" w:rsidR="00311982" w:rsidRDefault="00311982">
      <w:r>
        <w:rPr>
          <w:color w:val="000000"/>
        </w:rPr>
        <w:separator/>
      </w:r>
    </w:p>
  </w:footnote>
  <w:footnote w:type="continuationSeparator" w:id="0">
    <w:p w14:paraId="246E5822" w14:textId="77777777" w:rsidR="00311982" w:rsidRDefault="00311982">
      <w:r>
        <w:continuationSeparator/>
      </w:r>
    </w:p>
  </w:footnote>
  <w:footnote w:id="1">
    <w:p w14:paraId="483C390D" w14:textId="77777777" w:rsidR="00311982" w:rsidRPr="00C10358" w:rsidRDefault="00311982">
      <w:pPr>
        <w:pStyle w:val="Tekstprzypisudolnego"/>
        <w:rPr>
          <w:rFonts w:ascii="Arial" w:hAnsi="Arial" w:cs="Arial"/>
          <w:sz w:val="22"/>
          <w:szCs w:val="22"/>
        </w:rPr>
      </w:pPr>
      <w:r w:rsidRPr="00C10358">
        <w:rPr>
          <w:rStyle w:val="Odwoanieprzypisudolnego"/>
          <w:rFonts w:ascii="Arial" w:hAnsi="Arial" w:cs="Arial"/>
          <w:sz w:val="22"/>
          <w:szCs w:val="22"/>
        </w:rPr>
        <w:footnoteRef/>
      </w:r>
      <w:r w:rsidRPr="00C10358">
        <w:rPr>
          <w:rFonts w:ascii="Arial" w:hAnsi="Arial" w:cs="Arial"/>
          <w:sz w:val="22"/>
          <w:szCs w:val="22"/>
        </w:rPr>
        <w:t xml:space="preserve"> W przypadku zawarcia Umowy z osobą nieprowadzącą działalności gospodarczej Umowa będzie zawarta z Wojewódzkim Urzędem Pracy w Opolu, ul. Głogowska 25 c, 45-315 Opole, NIP 7542663278.</w:t>
      </w:r>
    </w:p>
  </w:footnote>
  <w:footnote w:id="2">
    <w:p w14:paraId="4965805D" w14:textId="3385609F" w:rsidR="00311982" w:rsidRPr="00F86E41" w:rsidRDefault="00311982" w:rsidP="009208AC">
      <w:pPr>
        <w:pStyle w:val="Tekstprzypisudolnego"/>
        <w:rPr>
          <w:rFonts w:ascii="Arial" w:hAnsi="Arial" w:cs="Arial"/>
          <w:sz w:val="22"/>
          <w:szCs w:val="22"/>
        </w:rPr>
      </w:pPr>
      <w:r w:rsidRPr="00F86E41">
        <w:rPr>
          <w:rStyle w:val="Odwoanieprzypisudolnego"/>
          <w:rFonts w:ascii="Arial" w:hAnsi="Arial" w:cs="Arial"/>
          <w:sz w:val="22"/>
          <w:szCs w:val="22"/>
        </w:rPr>
        <w:footnoteRef/>
      </w:r>
      <w:r w:rsidRPr="00F86E41">
        <w:rPr>
          <w:rFonts w:ascii="Arial" w:hAnsi="Arial" w:cs="Arial"/>
          <w:sz w:val="22"/>
          <w:szCs w:val="22"/>
        </w:rPr>
        <w:t xml:space="preserve"> W przypadku zawarcia Umowy z osobą nieprowadzącą działalności gospodarczej ust. </w:t>
      </w:r>
      <w:r>
        <w:rPr>
          <w:rFonts w:ascii="Arial" w:hAnsi="Arial" w:cs="Arial"/>
          <w:sz w:val="22"/>
          <w:szCs w:val="22"/>
        </w:rPr>
        <w:t>3</w:t>
      </w:r>
      <w:r w:rsidRPr="00F86E41">
        <w:rPr>
          <w:rFonts w:ascii="Arial" w:hAnsi="Arial" w:cs="Arial"/>
          <w:sz w:val="22"/>
          <w:szCs w:val="22"/>
        </w:rPr>
        <w:t xml:space="preserve"> otrzyma brzmienie:</w:t>
      </w:r>
    </w:p>
    <w:p w14:paraId="55FA450D" w14:textId="26B550B7" w:rsidR="00311982" w:rsidRPr="00804DBD" w:rsidRDefault="00311982" w:rsidP="009208AC">
      <w:pPr>
        <w:pStyle w:val="Tekstprzypisudolnego"/>
        <w:rPr>
          <w:rFonts w:ascii="Arial" w:hAnsi="Arial" w:cs="Arial"/>
          <w:sz w:val="22"/>
          <w:szCs w:val="22"/>
        </w:rPr>
      </w:pPr>
      <w:r w:rsidRPr="00F86E41">
        <w:rPr>
          <w:rFonts w:ascii="Arial" w:hAnsi="Arial" w:cs="Arial"/>
          <w:sz w:val="22"/>
          <w:szCs w:val="22"/>
        </w:rPr>
        <w:t>Stawka za jedną godzinę doradztwa wynosi ………………… zł brutto (………………), przy czym łączny koszt Zamawiającego wraz ze składkami na ubezpieczenie społeczne oraz Fundusz Pracy wynosi ………….. zł brutto (…………………). Od wynagrodzenia brutto, Zamawiają</w:t>
      </w:r>
      <w:r w:rsidRPr="00804DBD">
        <w:rPr>
          <w:rFonts w:ascii="Arial" w:hAnsi="Arial" w:cs="Arial"/>
          <w:sz w:val="22"/>
          <w:szCs w:val="22"/>
        </w:rPr>
        <w:t>cy potrąci zaliczkę na podatek dochodowy od osób fizycznych oraz wszelkie inne składki i opłaty, do których uiszczenia będzie zobowiązany na mocy obowiązujących przepisów w związku z wypłatą Wykonawcy wynagrodzenia na podstawie niniejszej Umowy</w:t>
      </w:r>
    </w:p>
  </w:footnote>
  <w:footnote w:id="3">
    <w:p w14:paraId="274F39B6" w14:textId="7146F3A4" w:rsidR="00804DBD" w:rsidRPr="00331E93" w:rsidRDefault="00804DBD" w:rsidP="00331E93">
      <w:pPr>
        <w:pStyle w:val="Tekstprzypisudolnego"/>
        <w:jc w:val="both"/>
        <w:rPr>
          <w:rFonts w:ascii="Arial" w:hAnsi="Arial" w:cs="Arial"/>
          <w:sz w:val="22"/>
          <w:szCs w:val="22"/>
        </w:rPr>
      </w:pPr>
      <w:r w:rsidRPr="00331E93">
        <w:rPr>
          <w:rStyle w:val="Odwoanieprzypisudolnego"/>
          <w:rFonts w:ascii="Arial" w:hAnsi="Arial" w:cs="Arial"/>
          <w:sz w:val="22"/>
          <w:szCs w:val="22"/>
        </w:rPr>
        <w:footnoteRef/>
      </w:r>
      <w:r w:rsidRPr="00331E93">
        <w:rPr>
          <w:rFonts w:ascii="Arial" w:hAnsi="Arial" w:cs="Arial"/>
          <w:sz w:val="22"/>
          <w:szCs w:val="22"/>
        </w:rPr>
        <w:t xml:space="preserve"> W przypadku zawarcia Umowy z osobą nieprowadzącą działalności gospodarczej ust. 4 otrzyma brzmienie:</w:t>
      </w:r>
    </w:p>
    <w:p w14:paraId="260BDCA4" w14:textId="7A2013BE" w:rsidR="00804DBD" w:rsidRPr="00331E93" w:rsidRDefault="00804DBD" w:rsidP="00331E93">
      <w:pPr>
        <w:pStyle w:val="Tekstprzypisudolnego"/>
        <w:jc w:val="both"/>
        <w:rPr>
          <w:rFonts w:ascii="Arial" w:hAnsi="Arial" w:cs="Arial"/>
          <w:sz w:val="22"/>
          <w:szCs w:val="22"/>
        </w:rPr>
      </w:pPr>
      <w:r w:rsidRPr="00331E93">
        <w:rPr>
          <w:rFonts w:ascii="Arial" w:hAnsi="Arial" w:cs="Arial"/>
          <w:sz w:val="22"/>
          <w:szCs w:val="22"/>
        </w:rPr>
        <w:t>Wartość zamówienia gwarantowanego nie przekroczy kwoty: ………………… zł brutto (………………), przy czym łączny koszt Zamawiającego wraz ze składkami na ubezpieczenie społeczne oraz Fundusz Pracy wynosi ………………………. zł brutto (………………). Od wynagrodzenia brutto, Zamawiający potrąci zaliczkę na podatek dochodowy od osób fizycznych oraz wszelkie inne składki i opłaty, do których uiszczenia będzie zobowiązany na mocy obowiązujących przepisów w związku z wypłatą Wykonawca wynagrodzenia na podstawie niniejszej Umowy.</w:t>
      </w:r>
    </w:p>
  </w:footnote>
  <w:footnote w:id="4">
    <w:p w14:paraId="7D37F8AF" w14:textId="39E1CA47" w:rsidR="00311982" w:rsidRPr="00804DBD" w:rsidRDefault="00311982" w:rsidP="00B009D6">
      <w:pPr>
        <w:pStyle w:val="Tekstprzypisudolnego"/>
        <w:rPr>
          <w:rFonts w:ascii="Arial" w:hAnsi="Arial" w:cs="Arial"/>
          <w:sz w:val="22"/>
          <w:szCs w:val="22"/>
        </w:rPr>
      </w:pPr>
      <w:r w:rsidRPr="00804DBD">
        <w:rPr>
          <w:rStyle w:val="Odwoanieprzypisudolnego"/>
          <w:rFonts w:ascii="Arial" w:hAnsi="Arial" w:cs="Arial"/>
          <w:sz w:val="22"/>
          <w:szCs w:val="22"/>
        </w:rPr>
        <w:footnoteRef/>
      </w:r>
      <w:r w:rsidRPr="00804DBD">
        <w:rPr>
          <w:rFonts w:ascii="Arial" w:hAnsi="Arial" w:cs="Arial"/>
          <w:sz w:val="22"/>
          <w:szCs w:val="22"/>
        </w:rPr>
        <w:t xml:space="preserve"> W przypadku zawarcia Umowy z osobą nieprowadzącą działalności gospodarczej ust. </w:t>
      </w:r>
      <w:r w:rsidR="00804DBD" w:rsidRPr="00804DBD">
        <w:rPr>
          <w:rFonts w:ascii="Arial" w:hAnsi="Arial" w:cs="Arial"/>
          <w:sz w:val="22"/>
          <w:szCs w:val="22"/>
        </w:rPr>
        <w:t>7</w:t>
      </w:r>
      <w:r w:rsidRPr="00804DBD">
        <w:rPr>
          <w:rFonts w:ascii="Arial" w:hAnsi="Arial" w:cs="Arial"/>
          <w:sz w:val="22"/>
          <w:szCs w:val="22"/>
        </w:rPr>
        <w:t xml:space="preserve"> otrzyma brzmienie:</w:t>
      </w:r>
    </w:p>
    <w:p w14:paraId="674C402B" w14:textId="54FF18C2" w:rsidR="00311982" w:rsidRDefault="00F30B35" w:rsidP="00B009D6">
      <w:pPr>
        <w:pStyle w:val="Tekstprzypisudolnego"/>
      </w:pPr>
      <w:r>
        <w:rPr>
          <w:rFonts w:ascii="Arial" w:hAnsi="Arial" w:cs="Arial"/>
          <w:sz w:val="22"/>
          <w:szCs w:val="22"/>
        </w:rPr>
        <w:t>W razie skorzystania przez Zamawiającego z prawa opcji opisanego w § 7 ust. 2 pkt 1 m</w:t>
      </w:r>
      <w:r w:rsidR="00311982" w:rsidRPr="00F86E41">
        <w:rPr>
          <w:rFonts w:ascii="Arial" w:hAnsi="Arial" w:cs="Arial"/>
          <w:sz w:val="22"/>
          <w:szCs w:val="22"/>
        </w:rPr>
        <w:t>aksymalna wartość Umowy w okresie jej obowiązywania nie przekroczy kwoty ………………… zł brutto (………………), przy czym łączny koszt Zamawiającego wraz ze składkami na ubezpieczenie społeczne oraz Fundusz Pracy wynosi ………………………. zł brutto (………………). Od wynagrodzenia brutto, Zamawiający potrąci zaliczkę na podatek dochodowy od osób fizycznych  oraz wszelkie inne składki i opłaty, do których uiszczenia będzie zobowiązany na mocy obowiązujących przepisów w związku z wypłatą Wykonawcy wynagrodzenia na podstawie niniejszej Umowy.</w:t>
      </w:r>
    </w:p>
  </w:footnote>
  <w:footnote w:id="5">
    <w:p w14:paraId="73468F5B" w14:textId="7CEDEF73" w:rsidR="00311982" w:rsidRPr="00462C86" w:rsidRDefault="00311982">
      <w:pPr>
        <w:pStyle w:val="Tekstprzypisudolnego"/>
        <w:rPr>
          <w:rFonts w:ascii="Arial" w:hAnsi="Arial" w:cs="Arial"/>
          <w:sz w:val="22"/>
          <w:szCs w:val="22"/>
        </w:rPr>
      </w:pPr>
      <w:r w:rsidRPr="00462C86">
        <w:rPr>
          <w:rStyle w:val="Odwoanieprzypisudolnego"/>
          <w:rFonts w:ascii="Arial" w:hAnsi="Arial" w:cs="Arial"/>
          <w:sz w:val="22"/>
          <w:szCs w:val="22"/>
        </w:rPr>
        <w:footnoteRef/>
      </w:r>
      <w:r w:rsidRPr="00462C86">
        <w:rPr>
          <w:rFonts w:ascii="Arial" w:hAnsi="Arial" w:cs="Arial"/>
          <w:sz w:val="22"/>
          <w:szCs w:val="22"/>
        </w:rPr>
        <w:t xml:space="preserve"> W przypadku zawarcia Umowy z Wykonawcą nie prowadzącym działalności gospodarczej ust. </w:t>
      </w:r>
      <w:r w:rsidR="005844C7">
        <w:rPr>
          <w:rFonts w:ascii="Arial" w:hAnsi="Arial" w:cs="Arial"/>
          <w:sz w:val="22"/>
          <w:szCs w:val="22"/>
        </w:rPr>
        <w:t>16</w:t>
      </w:r>
      <w:r w:rsidRPr="00462C86">
        <w:rPr>
          <w:rFonts w:ascii="Arial" w:hAnsi="Arial" w:cs="Arial"/>
          <w:sz w:val="22"/>
          <w:szCs w:val="22"/>
        </w:rPr>
        <w:t xml:space="preserve"> uzyska brzmienie: Rachunek zostanie wystawiony na Wojewódzki Urząd Pracy w Opolu, ul. Głogowska 25 c, 45-315 Opole, NIP 7542663278</w:t>
      </w:r>
    </w:p>
  </w:footnote>
  <w:footnote w:id="6">
    <w:p w14:paraId="4F171037" w14:textId="21CEDBBD" w:rsidR="00B51600" w:rsidRDefault="00B51600">
      <w:pPr>
        <w:pStyle w:val="Tekstprzypisudolnego"/>
      </w:pPr>
      <w:r>
        <w:rPr>
          <w:rStyle w:val="Odwoanieprzypisudolnego"/>
        </w:rPr>
        <w:footnoteRef/>
      </w:r>
      <w:r>
        <w:t xml:space="preserve"> </w:t>
      </w:r>
      <w:r w:rsidRPr="00B51600">
        <w:t>§ 1</w:t>
      </w:r>
      <w:r>
        <w:t>7</w:t>
      </w:r>
      <w:r w:rsidRPr="00B51600">
        <w:t xml:space="preserve"> będzie miał zastosowanie w przypadku zmiany umowy, w wyniku której okres realizacji przedmiotu umowy przekroczy 12 miesięcy.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12EE" w14:textId="77777777" w:rsidR="00311982" w:rsidRDefault="00311982" w:rsidP="00CF4385">
    <w:pPr>
      <w:pBdr>
        <w:bottom w:val="single" w:sz="4" w:space="1" w:color="000000"/>
      </w:pBdr>
      <w:rPr>
        <w:rFonts w:asciiTheme="minorHAnsi" w:hAnsiTheme="minorHAnsi" w:cstheme="minorHAnsi"/>
        <w:b/>
      </w:rPr>
    </w:pPr>
    <w:r>
      <w:rPr>
        <w:rFonts w:asciiTheme="minorHAnsi" w:hAnsiTheme="minorHAnsi" w:cstheme="minorHAnsi"/>
        <w:b/>
      </w:rPr>
      <w:t xml:space="preserve">  </w:t>
    </w:r>
    <w:r>
      <w:rPr>
        <w:noProof/>
      </w:rPr>
      <w:drawing>
        <wp:inline distT="0" distB="0" distL="0" distR="0" wp14:anchorId="5B59AC77" wp14:editId="1A3A4380">
          <wp:extent cx="5760720" cy="589915"/>
          <wp:effectExtent l="0" t="0" r="0" b="0"/>
          <wp:docPr id="2012004087" name="Obraz 2012004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760720" cy="589915"/>
                  </a:xfrm>
                  <a:prstGeom prst="rect">
                    <a:avLst/>
                  </a:prstGeom>
                </pic:spPr>
              </pic:pic>
            </a:graphicData>
          </a:graphic>
        </wp:inline>
      </w:drawing>
    </w:r>
  </w:p>
  <w:p w14:paraId="6529F366" w14:textId="77777777" w:rsidR="00311982" w:rsidRDefault="00311982" w:rsidP="00CF4385">
    <w:pPr>
      <w:pBdr>
        <w:bottom w:val="single" w:sz="4" w:space="1" w:color="00000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259"/>
    <w:multiLevelType w:val="hybridMultilevel"/>
    <w:tmpl w:val="985A3732"/>
    <w:lvl w:ilvl="0" w:tplc="E474CEAC">
      <w:start w:val="1"/>
      <w:numFmt w:val="decimal"/>
      <w:lvlText w:val="%1."/>
      <w:lvlJc w:val="left"/>
      <w:pPr>
        <w:ind w:left="360" w:hanging="360"/>
      </w:pPr>
      <w:rPr>
        <w:rFonts w:ascii="Arial" w:hAnsi="Arial" w:cs="Arial" w:hint="default"/>
        <w:b w:val="0"/>
        <w:strike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FF5E0C"/>
    <w:multiLevelType w:val="hybridMultilevel"/>
    <w:tmpl w:val="9C68E294"/>
    <w:lvl w:ilvl="0" w:tplc="E6CEFE86">
      <w:start w:val="1"/>
      <w:numFmt w:val="decimal"/>
      <w:lvlText w:val="%1."/>
      <w:lvlJc w:val="left"/>
      <w:pPr>
        <w:ind w:left="294" w:hanging="360"/>
      </w:pPr>
      <w:rPr>
        <w:rFonts w:hint="default"/>
        <w:sz w:val="22"/>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 w15:restartNumberingAfterBreak="0">
    <w:nsid w:val="09400B6C"/>
    <w:multiLevelType w:val="hybridMultilevel"/>
    <w:tmpl w:val="C36C8F54"/>
    <w:lvl w:ilvl="0" w:tplc="FFFFFFFF">
      <w:start w:val="1"/>
      <w:numFmt w:val="decimal"/>
      <w:lvlText w:val="%1."/>
      <w:lvlJc w:val="left"/>
      <w:pPr>
        <w:tabs>
          <w:tab w:val="num" w:pos="350"/>
        </w:tabs>
        <w:ind w:left="350" w:hanging="360"/>
      </w:pPr>
      <w:rPr>
        <w:b w:val="0"/>
        <w:strike w:val="0"/>
        <w:dstrike w:val="0"/>
        <w:u w:val="none"/>
        <w:effect w:val="no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E157C18"/>
    <w:multiLevelType w:val="hybridMultilevel"/>
    <w:tmpl w:val="958C99DA"/>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4" w15:restartNumberingAfterBreak="0">
    <w:nsid w:val="11355E70"/>
    <w:multiLevelType w:val="hybridMultilevel"/>
    <w:tmpl w:val="CB620986"/>
    <w:lvl w:ilvl="0" w:tplc="A8240A62">
      <w:start w:val="1"/>
      <w:numFmt w:val="decimal"/>
      <w:lvlText w:val="%1."/>
      <w:lvlJc w:val="left"/>
      <w:pPr>
        <w:ind w:left="716" w:hanging="240"/>
      </w:pPr>
      <w:rPr>
        <w:rFonts w:ascii="Calibri" w:eastAsia="Times New Roman" w:hAnsi="Calibri" w:cs="Calibri" w:hint="default"/>
        <w:w w:val="100"/>
        <w:sz w:val="24"/>
        <w:szCs w:val="24"/>
        <w:lang w:val="pl-PL" w:eastAsia="en-US" w:bidi="ar-SA"/>
      </w:rPr>
    </w:lvl>
    <w:lvl w:ilvl="1" w:tplc="C3808C64">
      <w:start w:val="1"/>
      <w:numFmt w:val="decimal"/>
      <w:lvlText w:val="%2)"/>
      <w:lvlJc w:val="left"/>
      <w:pPr>
        <w:ind w:left="1184" w:hanging="425"/>
      </w:pPr>
      <w:rPr>
        <w:rFonts w:ascii="Calibri" w:eastAsia="Times New Roman" w:hAnsi="Calibri" w:cs="Calibri" w:hint="default"/>
        <w:w w:val="99"/>
        <w:sz w:val="22"/>
        <w:szCs w:val="22"/>
        <w:lang w:val="pl-PL" w:eastAsia="en-US" w:bidi="ar-SA"/>
      </w:rPr>
    </w:lvl>
    <w:lvl w:ilvl="2" w:tplc="CCC08436">
      <w:numFmt w:val="bullet"/>
      <w:lvlText w:val="•"/>
      <w:lvlJc w:val="left"/>
      <w:pPr>
        <w:ind w:left="2122" w:hanging="425"/>
      </w:pPr>
      <w:rPr>
        <w:lang w:val="pl-PL" w:eastAsia="en-US" w:bidi="ar-SA"/>
      </w:rPr>
    </w:lvl>
    <w:lvl w:ilvl="3" w:tplc="B408489E">
      <w:numFmt w:val="bullet"/>
      <w:lvlText w:val="•"/>
      <w:lvlJc w:val="left"/>
      <w:pPr>
        <w:ind w:left="3065" w:hanging="425"/>
      </w:pPr>
      <w:rPr>
        <w:lang w:val="pl-PL" w:eastAsia="en-US" w:bidi="ar-SA"/>
      </w:rPr>
    </w:lvl>
    <w:lvl w:ilvl="4" w:tplc="23F49024">
      <w:numFmt w:val="bullet"/>
      <w:lvlText w:val="•"/>
      <w:lvlJc w:val="left"/>
      <w:pPr>
        <w:ind w:left="4008" w:hanging="425"/>
      </w:pPr>
      <w:rPr>
        <w:lang w:val="pl-PL" w:eastAsia="en-US" w:bidi="ar-SA"/>
      </w:rPr>
    </w:lvl>
    <w:lvl w:ilvl="5" w:tplc="2B20F39A">
      <w:numFmt w:val="bullet"/>
      <w:lvlText w:val="•"/>
      <w:lvlJc w:val="left"/>
      <w:pPr>
        <w:ind w:left="4951" w:hanging="425"/>
      </w:pPr>
      <w:rPr>
        <w:lang w:val="pl-PL" w:eastAsia="en-US" w:bidi="ar-SA"/>
      </w:rPr>
    </w:lvl>
    <w:lvl w:ilvl="6" w:tplc="EF287BA8">
      <w:numFmt w:val="bullet"/>
      <w:lvlText w:val="•"/>
      <w:lvlJc w:val="left"/>
      <w:pPr>
        <w:ind w:left="5894" w:hanging="425"/>
      </w:pPr>
      <w:rPr>
        <w:lang w:val="pl-PL" w:eastAsia="en-US" w:bidi="ar-SA"/>
      </w:rPr>
    </w:lvl>
    <w:lvl w:ilvl="7" w:tplc="6B64528A">
      <w:numFmt w:val="bullet"/>
      <w:lvlText w:val="•"/>
      <w:lvlJc w:val="left"/>
      <w:pPr>
        <w:ind w:left="6837" w:hanging="425"/>
      </w:pPr>
      <w:rPr>
        <w:lang w:val="pl-PL" w:eastAsia="en-US" w:bidi="ar-SA"/>
      </w:rPr>
    </w:lvl>
    <w:lvl w:ilvl="8" w:tplc="0696F604">
      <w:numFmt w:val="bullet"/>
      <w:lvlText w:val="•"/>
      <w:lvlJc w:val="left"/>
      <w:pPr>
        <w:ind w:left="7780" w:hanging="425"/>
      </w:pPr>
      <w:rPr>
        <w:lang w:val="pl-PL" w:eastAsia="en-US" w:bidi="ar-SA"/>
      </w:rPr>
    </w:lvl>
  </w:abstractNum>
  <w:abstractNum w:abstractNumId="5" w15:restartNumberingAfterBreak="0">
    <w:nsid w:val="135B4790"/>
    <w:multiLevelType w:val="hybridMultilevel"/>
    <w:tmpl w:val="C6B4840E"/>
    <w:name w:val="WW8Num1"/>
    <w:lvl w:ilvl="0" w:tplc="B4D250EC">
      <w:start w:val="1"/>
      <w:numFmt w:val="decimal"/>
      <w:lvlText w:val="%1."/>
      <w:lvlJc w:val="left"/>
      <w:pPr>
        <w:tabs>
          <w:tab w:val="num" w:pos="350"/>
        </w:tabs>
        <w:ind w:left="350" w:hanging="360"/>
      </w:pPr>
      <w:rPr>
        <w:b w:val="0"/>
        <w:bCs w:val="0"/>
      </w:rPr>
    </w:lvl>
    <w:lvl w:ilvl="1" w:tplc="04150019">
      <w:start w:val="1"/>
      <w:numFmt w:val="lowerLetter"/>
      <w:lvlText w:val="%2."/>
      <w:lvlJc w:val="left"/>
      <w:pPr>
        <w:tabs>
          <w:tab w:val="num" w:pos="1430"/>
        </w:tabs>
        <w:ind w:left="1430" w:hanging="360"/>
      </w:pPr>
    </w:lvl>
    <w:lvl w:ilvl="2" w:tplc="0415001B">
      <w:start w:val="1"/>
      <w:numFmt w:val="lowerRoman"/>
      <w:lvlText w:val="%3."/>
      <w:lvlJc w:val="right"/>
      <w:pPr>
        <w:tabs>
          <w:tab w:val="num" w:pos="2150"/>
        </w:tabs>
        <w:ind w:left="2150" w:hanging="180"/>
      </w:pPr>
    </w:lvl>
    <w:lvl w:ilvl="3" w:tplc="0415000F">
      <w:start w:val="1"/>
      <w:numFmt w:val="decimal"/>
      <w:lvlText w:val="%4."/>
      <w:lvlJc w:val="left"/>
      <w:pPr>
        <w:tabs>
          <w:tab w:val="num" w:pos="2870"/>
        </w:tabs>
        <w:ind w:left="2870" w:hanging="360"/>
      </w:pPr>
    </w:lvl>
    <w:lvl w:ilvl="4" w:tplc="04150019">
      <w:start w:val="1"/>
      <w:numFmt w:val="lowerLetter"/>
      <w:lvlText w:val="%5."/>
      <w:lvlJc w:val="left"/>
      <w:pPr>
        <w:tabs>
          <w:tab w:val="num" w:pos="3590"/>
        </w:tabs>
        <w:ind w:left="3590" w:hanging="360"/>
      </w:pPr>
    </w:lvl>
    <w:lvl w:ilvl="5" w:tplc="0415001B">
      <w:start w:val="1"/>
      <w:numFmt w:val="lowerRoman"/>
      <w:lvlText w:val="%6."/>
      <w:lvlJc w:val="right"/>
      <w:pPr>
        <w:tabs>
          <w:tab w:val="num" w:pos="4310"/>
        </w:tabs>
        <w:ind w:left="4310" w:hanging="180"/>
      </w:pPr>
    </w:lvl>
    <w:lvl w:ilvl="6" w:tplc="0415000F">
      <w:start w:val="1"/>
      <w:numFmt w:val="decimal"/>
      <w:lvlText w:val="%7."/>
      <w:lvlJc w:val="left"/>
      <w:pPr>
        <w:tabs>
          <w:tab w:val="num" w:pos="5030"/>
        </w:tabs>
        <w:ind w:left="5030" w:hanging="360"/>
      </w:pPr>
    </w:lvl>
    <w:lvl w:ilvl="7" w:tplc="04150019">
      <w:start w:val="1"/>
      <w:numFmt w:val="lowerLetter"/>
      <w:lvlText w:val="%8."/>
      <w:lvlJc w:val="left"/>
      <w:pPr>
        <w:tabs>
          <w:tab w:val="num" w:pos="5750"/>
        </w:tabs>
        <w:ind w:left="5750" w:hanging="360"/>
      </w:pPr>
    </w:lvl>
    <w:lvl w:ilvl="8" w:tplc="0415001B">
      <w:start w:val="1"/>
      <w:numFmt w:val="lowerRoman"/>
      <w:lvlText w:val="%9."/>
      <w:lvlJc w:val="right"/>
      <w:pPr>
        <w:tabs>
          <w:tab w:val="num" w:pos="6470"/>
        </w:tabs>
        <w:ind w:left="6470" w:hanging="180"/>
      </w:pPr>
    </w:lvl>
  </w:abstractNum>
  <w:abstractNum w:abstractNumId="6" w15:restartNumberingAfterBreak="0">
    <w:nsid w:val="14CD1F31"/>
    <w:multiLevelType w:val="hybridMultilevel"/>
    <w:tmpl w:val="8DBE45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E35238"/>
    <w:multiLevelType w:val="hybridMultilevel"/>
    <w:tmpl w:val="E318A24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FF5320C"/>
    <w:multiLevelType w:val="hybridMultilevel"/>
    <w:tmpl w:val="447A8464"/>
    <w:lvl w:ilvl="0" w:tplc="86CE0076">
      <w:start w:val="1"/>
      <w:numFmt w:val="decimal"/>
      <w:lvlText w:val="%1)"/>
      <w:lvlJc w:val="left"/>
      <w:pPr>
        <w:ind w:left="1800" w:hanging="360"/>
      </w:pPr>
      <w:rPr>
        <w:rFonts w:ascii="Arial" w:hAnsi="Arial" w:cs="Arial" w:hint="default"/>
        <w:b w:val="0"/>
        <w:i w:val="0"/>
        <w:sz w:val="24"/>
        <w:szCs w:val="24"/>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2677596C"/>
    <w:multiLevelType w:val="hybridMultilevel"/>
    <w:tmpl w:val="D02A989C"/>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0" w15:restartNumberingAfterBreak="0">
    <w:nsid w:val="26DF66EB"/>
    <w:multiLevelType w:val="hybridMultilevel"/>
    <w:tmpl w:val="89CE4F54"/>
    <w:lvl w:ilvl="0" w:tplc="A948E186">
      <w:start w:val="1"/>
      <w:numFmt w:val="decimal"/>
      <w:lvlText w:val="%1)"/>
      <w:lvlJc w:val="left"/>
      <w:pPr>
        <w:ind w:left="786" w:hanging="360"/>
      </w:pPr>
      <w:rPr>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2A9F546D"/>
    <w:multiLevelType w:val="hybridMultilevel"/>
    <w:tmpl w:val="C74084A0"/>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611FC5"/>
    <w:multiLevelType w:val="hybridMultilevel"/>
    <w:tmpl w:val="E2567C78"/>
    <w:lvl w:ilvl="0" w:tplc="78165BEC">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6A63AA0"/>
    <w:multiLevelType w:val="hybridMultilevel"/>
    <w:tmpl w:val="7A024458"/>
    <w:lvl w:ilvl="0" w:tplc="04150011">
      <w:start w:val="1"/>
      <w:numFmt w:val="decimal"/>
      <w:lvlText w:val="%1)"/>
      <w:lvlJc w:val="left"/>
      <w:pPr>
        <w:ind w:left="-42" w:hanging="360"/>
      </w:pPr>
    </w:lvl>
    <w:lvl w:ilvl="1" w:tplc="04150019" w:tentative="1">
      <w:start w:val="1"/>
      <w:numFmt w:val="lowerLetter"/>
      <w:lvlText w:val="%2."/>
      <w:lvlJc w:val="left"/>
      <w:pPr>
        <w:ind w:left="678" w:hanging="360"/>
      </w:pPr>
    </w:lvl>
    <w:lvl w:ilvl="2" w:tplc="0415001B" w:tentative="1">
      <w:start w:val="1"/>
      <w:numFmt w:val="lowerRoman"/>
      <w:lvlText w:val="%3."/>
      <w:lvlJc w:val="right"/>
      <w:pPr>
        <w:ind w:left="1398" w:hanging="180"/>
      </w:pPr>
    </w:lvl>
    <w:lvl w:ilvl="3" w:tplc="0415000F" w:tentative="1">
      <w:start w:val="1"/>
      <w:numFmt w:val="decimal"/>
      <w:lvlText w:val="%4."/>
      <w:lvlJc w:val="left"/>
      <w:pPr>
        <w:ind w:left="2118" w:hanging="360"/>
      </w:pPr>
    </w:lvl>
    <w:lvl w:ilvl="4" w:tplc="04150019" w:tentative="1">
      <w:start w:val="1"/>
      <w:numFmt w:val="lowerLetter"/>
      <w:lvlText w:val="%5."/>
      <w:lvlJc w:val="left"/>
      <w:pPr>
        <w:ind w:left="2838" w:hanging="360"/>
      </w:pPr>
    </w:lvl>
    <w:lvl w:ilvl="5" w:tplc="0415001B" w:tentative="1">
      <w:start w:val="1"/>
      <w:numFmt w:val="lowerRoman"/>
      <w:lvlText w:val="%6."/>
      <w:lvlJc w:val="right"/>
      <w:pPr>
        <w:ind w:left="3558" w:hanging="180"/>
      </w:pPr>
    </w:lvl>
    <w:lvl w:ilvl="6" w:tplc="0415000F" w:tentative="1">
      <w:start w:val="1"/>
      <w:numFmt w:val="decimal"/>
      <w:lvlText w:val="%7."/>
      <w:lvlJc w:val="left"/>
      <w:pPr>
        <w:ind w:left="4278" w:hanging="360"/>
      </w:pPr>
    </w:lvl>
    <w:lvl w:ilvl="7" w:tplc="04150019" w:tentative="1">
      <w:start w:val="1"/>
      <w:numFmt w:val="lowerLetter"/>
      <w:lvlText w:val="%8."/>
      <w:lvlJc w:val="left"/>
      <w:pPr>
        <w:ind w:left="4998" w:hanging="360"/>
      </w:pPr>
    </w:lvl>
    <w:lvl w:ilvl="8" w:tplc="0415001B" w:tentative="1">
      <w:start w:val="1"/>
      <w:numFmt w:val="lowerRoman"/>
      <w:lvlText w:val="%9."/>
      <w:lvlJc w:val="right"/>
      <w:pPr>
        <w:ind w:left="5718" w:hanging="180"/>
      </w:pPr>
    </w:lvl>
  </w:abstractNum>
  <w:abstractNum w:abstractNumId="14" w15:restartNumberingAfterBreak="0">
    <w:nsid w:val="3AD82F1E"/>
    <w:multiLevelType w:val="hybridMultilevel"/>
    <w:tmpl w:val="8EE8CDC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1A5138F"/>
    <w:multiLevelType w:val="hybridMultilevel"/>
    <w:tmpl w:val="1FD0ED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0E50E1"/>
    <w:multiLevelType w:val="multilevel"/>
    <w:tmpl w:val="0EB44B7E"/>
    <w:lvl w:ilvl="0">
      <w:start w:val="10"/>
      <w:numFmt w:val="decimal"/>
      <w:lvlText w:val="%1)"/>
      <w:lvlJc w:val="left"/>
      <w:pPr>
        <w:tabs>
          <w:tab w:val="num" w:pos="720"/>
        </w:tabs>
        <w:ind w:left="720" w:hanging="360"/>
      </w:pPr>
      <w:rPr>
        <w:b w:val="0"/>
      </w:rPr>
    </w:lvl>
    <w:lvl w:ilvl="1">
      <w:start w:val="1"/>
      <w:numFmt w:val="decimal"/>
      <w:lvlText w:val="%2."/>
      <w:lvlJc w:val="left"/>
      <w:pPr>
        <w:tabs>
          <w:tab w:val="num" w:pos="360"/>
        </w:tabs>
        <w:ind w:left="36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502"/>
        </w:tabs>
        <w:ind w:left="502"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25C7561"/>
    <w:multiLevelType w:val="hybridMultilevel"/>
    <w:tmpl w:val="F132CF50"/>
    <w:lvl w:ilvl="0" w:tplc="0415000F">
      <w:start w:val="1"/>
      <w:numFmt w:val="decimal"/>
      <w:lvlText w:val="%1."/>
      <w:lvlJc w:val="left"/>
      <w:pPr>
        <w:ind w:left="19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DB7C74"/>
    <w:multiLevelType w:val="hybridMultilevel"/>
    <w:tmpl w:val="90D83CB2"/>
    <w:lvl w:ilvl="0" w:tplc="0415000F">
      <w:start w:val="1"/>
      <w:numFmt w:val="decimal"/>
      <w:lvlText w:val="%1."/>
      <w:lvlJc w:val="left"/>
      <w:pPr>
        <w:ind w:left="3479"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9" w15:restartNumberingAfterBreak="0">
    <w:nsid w:val="44CC093A"/>
    <w:multiLevelType w:val="hybridMultilevel"/>
    <w:tmpl w:val="6B6EB37E"/>
    <w:lvl w:ilvl="0" w:tplc="04150011">
      <w:start w:val="1"/>
      <w:numFmt w:val="decimal"/>
      <w:lvlText w:val="%1)"/>
      <w:lvlJc w:val="left"/>
      <w:pPr>
        <w:ind w:left="0" w:firstLine="0"/>
      </w:pPr>
    </w:lvl>
    <w:lvl w:ilvl="1" w:tplc="04150019">
      <w:numFmt w:val="decimal"/>
      <w:lvlText w:val=""/>
      <w:lvlJc w:val="left"/>
      <w:pPr>
        <w:ind w:left="0" w:firstLine="0"/>
      </w:pPr>
    </w:lvl>
    <w:lvl w:ilvl="2" w:tplc="0415001B">
      <w:numFmt w:val="decimal"/>
      <w:lvlText w:val=""/>
      <w:lvlJc w:val="left"/>
      <w:pPr>
        <w:ind w:left="0" w:firstLine="0"/>
      </w:pPr>
    </w:lvl>
    <w:lvl w:ilvl="3" w:tplc="0415000F">
      <w:numFmt w:val="decimal"/>
      <w:lvlText w:val=""/>
      <w:lvlJc w:val="left"/>
      <w:pPr>
        <w:ind w:left="0" w:firstLine="0"/>
      </w:pPr>
    </w:lvl>
    <w:lvl w:ilvl="4" w:tplc="04150019">
      <w:numFmt w:val="decimal"/>
      <w:lvlText w:val=""/>
      <w:lvlJc w:val="left"/>
      <w:pPr>
        <w:ind w:left="0" w:firstLine="0"/>
      </w:pPr>
    </w:lvl>
    <w:lvl w:ilvl="5" w:tplc="0415001B">
      <w:numFmt w:val="decimal"/>
      <w:lvlText w:val=""/>
      <w:lvlJc w:val="left"/>
      <w:pPr>
        <w:ind w:left="0" w:firstLine="0"/>
      </w:pPr>
    </w:lvl>
    <w:lvl w:ilvl="6" w:tplc="0415000F">
      <w:numFmt w:val="decimal"/>
      <w:lvlText w:val=""/>
      <w:lvlJc w:val="left"/>
      <w:pPr>
        <w:ind w:left="0" w:firstLine="0"/>
      </w:pPr>
    </w:lvl>
    <w:lvl w:ilvl="7" w:tplc="04150019">
      <w:numFmt w:val="decimal"/>
      <w:lvlText w:val=""/>
      <w:lvlJc w:val="left"/>
      <w:pPr>
        <w:ind w:left="0" w:firstLine="0"/>
      </w:pPr>
    </w:lvl>
    <w:lvl w:ilvl="8" w:tplc="0415001B">
      <w:numFmt w:val="decimal"/>
      <w:lvlText w:val=""/>
      <w:lvlJc w:val="left"/>
      <w:pPr>
        <w:ind w:left="0" w:firstLine="0"/>
      </w:pPr>
    </w:lvl>
  </w:abstractNum>
  <w:abstractNum w:abstractNumId="20" w15:restartNumberingAfterBreak="0">
    <w:nsid w:val="468F193A"/>
    <w:multiLevelType w:val="multilevel"/>
    <w:tmpl w:val="7F0EA714"/>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992" w:firstLine="0"/>
      </w:pPr>
    </w:lvl>
    <w:lvl w:ilvl="2">
      <w:numFmt w:val="decimal"/>
      <w:lvlText w:val=""/>
      <w:lvlJc w:val="left"/>
      <w:pPr>
        <w:ind w:left="-992" w:firstLine="0"/>
      </w:pPr>
    </w:lvl>
    <w:lvl w:ilvl="3">
      <w:numFmt w:val="decimal"/>
      <w:lvlText w:val=""/>
      <w:lvlJc w:val="left"/>
      <w:pPr>
        <w:ind w:left="-992" w:firstLine="0"/>
      </w:pPr>
    </w:lvl>
    <w:lvl w:ilvl="4">
      <w:numFmt w:val="decimal"/>
      <w:lvlText w:val=""/>
      <w:lvlJc w:val="left"/>
      <w:pPr>
        <w:ind w:left="-992" w:firstLine="0"/>
      </w:pPr>
    </w:lvl>
    <w:lvl w:ilvl="5">
      <w:numFmt w:val="decimal"/>
      <w:lvlText w:val=""/>
      <w:lvlJc w:val="left"/>
      <w:pPr>
        <w:ind w:left="-992" w:firstLine="0"/>
      </w:pPr>
    </w:lvl>
    <w:lvl w:ilvl="6">
      <w:numFmt w:val="decimal"/>
      <w:lvlText w:val=""/>
      <w:lvlJc w:val="left"/>
      <w:pPr>
        <w:ind w:left="-992" w:firstLine="0"/>
      </w:pPr>
    </w:lvl>
    <w:lvl w:ilvl="7">
      <w:numFmt w:val="decimal"/>
      <w:lvlText w:val=""/>
      <w:lvlJc w:val="left"/>
      <w:pPr>
        <w:ind w:left="-992" w:firstLine="0"/>
      </w:pPr>
    </w:lvl>
    <w:lvl w:ilvl="8">
      <w:numFmt w:val="decimal"/>
      <w:lvlText w:val=""/>
      <w:lvlJc w:val="left"/>
      <w:pPr>
        <w:ind w:left="-992" w:firstLine="0"/>
      </w:pPr>
    </w:lvl>
  </w:abstractNum>
  <w:abstractNum w:abstractNumId="21" w15:restartNumberingAfterBreak="0">
    <w:nsid w:val="47135E4C"/>
    <w:multiLevelType w:val="hybridMultilevel"/>
    <w:tmpl w:val="C824C476"/>
    <w:lvl w:ilvl="0" w:tplc="581ECD5A">
      <w:start w:val="1"/>
      <w:numFmt w:val="decimal"/>
      <w:lvlText w:val="%1."/>
      <w:lvlJc w:val="left"/>
      <w:pPr>
        <w:ind w:left="501" w:hanging="360"/>
      </w:pPr>
      <w:rPr>
        <w:b w:val="0"/>
        <w:i w:val="0"/>
        <w:iCs/>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8D14E0"/>
    <w:multiLevelType w:val="hybridMultilevel"/>
    <w:tmpl w:val="C03C4B30"/>
    <w:lvl w:ilvl="0" w:tplc="EA263A2A">
      <w:start w:val="1"/>
      <w:numFmt w:val="decimal"/>
      <w:lvlText w:val="%1."/>
      <w:lvlJc w:val="left"/>
      <w:pPr>
        <w:ind w:left="0" w:firstLine="0"/>
      </w:pPr>
      <w:rPr>
        <w:rFonts w:ascii="Calibri" w:hAnsi="Calibri" w:cs="Calibri" w:hint="default"/>
        <w:sz w:val="24"/>
        <w:szCs w:val="24"/>
      </w:rPr>
    </w:lvl>
    <w:lvl w:ilvl="1" w:tplc="04150019">
      <w:numFmt w:val="decimal"/>
      <w:lvlText w:val=""/>
      <w:lvlJc w:val="left"/>
      <w:pPr>
        <w:ind w:left="0" w:firstLine="0"/>
      </w:pPr>
    </w:lvl>
    <w:lvl w:ilvl="2" w:tplc="0415001B">
      <w:numFmt w:val="decimal"/>
      <w:lvlText w:val=""/>
      <w:lvlJc w:val="left"/>
      <w:pPr>
        <w:ind w:left="0" w:firstLine="0"/>
      </w:pPr>
    </w:lvl>
    <w:lvl w:ilvl="3" w:tplc="0415000F">
      <w:numFmt w:val="decimal"/>
      <w:lvlText w:val=""/>
      <w:lvlJc w:val="left"/>
      <w:pPr>
        <w:ind w:left="0" w:firstLine="0"/>
      </w:pPr>
    </w:lvl>
    <w:lvl w:ilvl="4" w:tplc="04150019">
      <w:numFmt w:val="decimal"/>
      <w:lvlText w:val=""/>
      <w:lvlJc w:val="left"/>
      <w:pPr>
        <w:ind w:left="0" w:firstLine="0"/>
      </w:pPr>
    </w:lvl>
    <w:lvl w:ilvl="5" w:tplc="0415001B">
      <w:numFmt w:val="decimal"/>
      <w:lvlText w:val=""/>
      <w:lvlJc w:val="left"/>
      <w:pPr>
        <w:ind w:left="0" w:firstLine="0"/>
      </w:pPr>
    </w:lvl>
    <w:lvl w:ilvl="6" w:tplc="0415000F">
      <w:numFmt w:val="decimal"/>
      <w:lvlText w:val=""/>
      <w:lvlJc w:val="left"/>
      <w:pPr>
        <w:ind w:left="0" w:firstLine="0"/>
      </w:pPr>
    </w:lvl>
    <w:lvl w:ilvl="7" w:tplc="04150019">
      <w:numFmt w:val="decimal"/>
      <w:lvlText w:val=""/>
      <w:lvlJc w:val="left"/>
      <w:pPr>
        <w:ind w:left="0" w:firstLine="0"/>
      </w:pPr>
    </w:lvl>
    <w:lvl w:ilvl="8" w:tplc="0415001B">
      <w:numFmt w:val="decimal"/>
      <w:lvlText w:val=""/>
      <w:lvlJc w:val="left"/>
      <w:pPr>
        <w:ind w:left="0" w:firstLine="0"/>
      </w:pPr>
    </w:lvl>
  </w:abstractNum>
  <w:abstractNum w:abstractNumId="23" w15:restartNumberingAfterBreak="0">
    <w:nsid w:val="4AED201A"/>
    <w:multiLevelType w:val="hybridMultilevel"/>
    <w:tmpl w:val="93E8B4AC"/>
    <w:lvl w:ilvl="0" w:tplc="04150011">
      <w:start w:val="1"/>
      <w:numFmt w:val="decimal"/>
      <w:lvlText w:val="%1)"/>
      <w:lvlJc w:val="left"/>
      <w:pPr>
        <w:ind w:left="1485" w:hanging="360"/>
      </w:pPr>
    </w:lvl>
    <w:lvl w:ilvl="1" w:tplc="04150019">
      <w:start w:val="1"/>
      <w:numFmt w:val="lowerLetter"/>
      <w:lvlText w:val="%2."/>
      <w:lvlJc w:val="left"/>
      <w:pPr>
        <w:ind w:left="2205" w:hanging="360"/>
      </w:pPr>
    </w:lvl>
    <w:lvl w:ilvl="2" w:tplc="0415001B">
      <w:start w:val="1"/>
      <w:numFmt w:val="lowerRoman"/>
      <w:lvlText w:val="%3."/>
      <w:lvlJc w:val="right"/>
      <w:pPr>
        <w:ind w:left="2925" w:hanging="180"/>
      </w:pPr>
    </w:lvl>
    <w:lvl w:ilvl="3" w:tplc="0415000F">
      <w:start w:val="1"/>
      <w:numFmt w:val="decimal"/>
      <w:lvlText w:val="%4."/>
      <w:lvlJc w:val="left"/>
      <w:pPr>
        <w:ind w:left="3645" w:hanging="360"/>
      </w:pPr>
    </w:lvl>
    <w:lvl w:ilvl="4" w:tplc="04150019">
      <w:start w:val="1"/>
      <w:numFmt w:val="lowerLetter"/>
      <w:lvlText w:val="%5."/>
      <w:lvlJc w:val="left"/>
      <w:pPr>
        <w:ind w:left="4365" w:hanging="360"/>
      </w:pPr>
    </w:lvl>
    <w:lvl w:ilvl="5" w:tplc="0415001B">
      <w:start w:val="1"/>
      <w:numFmt w:val="lowerRoman"/>
      <w:lvlText w:val="%6."/>
      <w:lvlJc w:val="right"/>
      <w:pPr>
        <w:ind w:left="5085" w:hanging="180"/>
      </w:pPr>
    </w:lvl>
    <w:lvl w:ilvl="6" w:tplc="0415000F">
      <w:start w:val="1"/>
      <w:numFmt w:val="decimal"/>
      <w:lvlText w:val="%7."/>
      <w:lvlJc w:val="left"/>
      <w:pPr>
        <w:ind w:left="5805" w:hanging="360"/>
      </w:pPr>
    </w:lvl>
    <w:lvl w:ilvl="7" w:tplc="04150019">
      <w:start w:val="1"/>
      <w:numFmt w:val="lowerLetter"/>
      <w:lvlText w:val="%8."/>
      <w:lvlJc w:val="left"/>
      <w:pPr>
        <w:ind w:left="6525" w:hanging="360"/>
      </w:pPr>
    </w:lvl>
    <w:lvl w:ilvl="8" w:tplc="0415001B">
      <w:start w:val="1"/>
      <w:numFmt w:val="lowerRoman"/>
      <w:lvlText w:val="%9."/>
      <w:lvlJc w:val="right"/>
      <w:pPr>
        <w:ind w:left="7245" w:hanging="180"/>
      </w:pPr>
    </w:lvl>
  </w:abstractNum>
  <w:abstractNum w:abstractNumId="24" w15:restartNumberingAfterBreak="0">
    <w:nsid w:val="4BC16006"/>
    <w:multiLevelType w:val="hybridMultilevel"/>
    <w:tmpl w:val="F6467556"/>
    <w:lvl w:ilvl="0" w:tplc="005E70E8">
      <w:start w:val="1"/>
      <w:numFmt w:val="decimal"/>
      <w:lvlText w:val="%1."/>
      <w:lvlJc w:val="left"/>
      <w:pPr>
        <w:ind w:left="0" w:firstLine="0"/>
      </w:pPr>
      <w:rPr>
        <w:sz w:val="24"/>
        <w:szCs w:val="24"/>
      </w:rPr>
    </w:lvl>
    <w:lvl w:ilvl="1" w:tplc="04150019">
      <w:numFmt w:val="decimal"/>
      <w:lvlText w:val=""/>
      <w:lvlJc w:val="left"/>
      <w:pPr>
        <w:ind w:left="0" w:firstLine="0"/>
      </w:pPr>
    </w:lvl>
    <w:lvl w:ilvl="2" w:tplc="0415001B">
      <w:numFmt w:val="decimal"/>
      <w:lvlText w:val=""/>
      <w:lvlJc w:val="left"/>
      <w:pPr>
        <w:ind w:left="0" w:firstLine="0"/>
      </w:pPr>
    </w:lvl>
    <w:lvl w:ilvl="3" w:tplc="0415000F">
      <w:numFmt w:val="decimal"/>
      <w:lvlText w:val=""/>
      <w:lvlJc w:val="left"/>
      <w:pPr>
        <w:ind w:left="0" w:firstLine="0"/>
      </w:pPr>
    </w:lvl>
    <w:lvl w:ilvl="4" w:tplc="04150019">
      <w:numFmt w:val="decimal"/>
      <w:lvlText w:val=""/>
      <w:lvlJc w:val="left"/>
      <w:pPr>
        <w:ind w:left="0" w:firstLine="0"/>
      </w:pPr>
    </w:lvl>
    <w:lvl w:ilvl="5" w:tplc="0415001B">
      <w:numFmt w:val="decimal"/>
      <w:lvlText w:val=""/>
      <w:lvlJc w:val="left"/>
      <w:pPr>
        <w:ind w:left="0" w:firstLine="0"/>
      </w:pPr>
    </w:lvl>
    <w:lvl w:ilvl="6" w:tplc="0415000F">
      <w:numFmt w:val="decimal"/>
      <w:lvlText w:val=""/>
      <w:lvlJc w:val="left"/>
      <w:pPr>
        <w:ind w:left="0" w:firstLine="0"/>
      </w:pPr>
    </w:lvl>
    <w:lvl w:ilvl="7" w:tplc="04150019">
      <w:numFmt w:val="decimal"/>
      <w:lvlText w:val=""/>
      <w:lvlJc w:val="left"/>
      <w:pPr>
        <w:ind w:left="0" w:firstLine="0"/>
      </w:pPr>
    </w:lvl>
    <w:lvl w:ilvl="8" w:tplc="0415001B">
      <w:numFmt w:val="decimal"/>
      <w:lvlText w:val=""/>
      <w:lvlJc w:val="left"/>
      <w:pPr>
        <w:ind w:left="0" w:firstLine="0"/>
      </w:pPr>
    </w:lvl>
  </w:abstractNum>
  <w:abstractNum w:abstractNumId="25" w15:restartNumberingAfterBreak="0">
    <w:nsid w:val="4D782753"/>
    <w:multiLevelType w:val="hybridMultilevel"/>
    <w:tmpl w:val="C5C0D6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606"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D9F2340"/>
    <w:multiLevelType w:val="hybridMultilevel"/>
    <w:tmpl w:val="2828CB44"/>
    <w:lvl w:ilvl="0" w:tplc="726C36E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FA7758A"/>
    <w:multiLevelType w:val="multilevel"/>
    <w:tmpl w:val="7870CCFA"/>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4FC20F83"/>
    <w:multiLevelType w:val="hybridMultilevel"/>
    <w:tmpl w:val="D910FA36"/>
    <w:lvl w:ilvl="0" w:tplc="AC62C5FA">
      <w:start w:val="1"/>
      <w:numFmt w:val="decimal"/>
      <w:lvlText w:val="%1."/>
      <w:lvlJc w:val="left"/>
      <w:pPr>
        <w:ind w:left="0" w:firstLine="0"/>
      </w:pPr>
      <w:rPr>
        <w:sz w:val="22"/>
        <w:szCs w:val="22"/>
      </w:rPr>
    </w:lvl>
    <w:lvl w:ilvl="1" w:tplc="04150019">
      <w:numFmt w:val="decimal"/>
      <w:lvlText w:val=""/>
      <w:lvlJc w:val="left"/>
      <w:pPr>
        <w:ind w:left="0" w:firstLine="0"/>
      </w:pPr>
    </w:lvl>
    <w:lvl w:ilvl="2" w:tplc="0415001B">
      <w:numFmt w:val="decimal"/>
      <w:lvlText w:val=""/>
      <w:lvlJc w:val="left"/>
      <w:pPr>
        <w:ind w:left="0" w:firstLine="0"/>
      </w:pPr>
    </w:lvl>
    <w:lvl w:ilvl="3" w:tplc="0415000F">
      <w:numFmt w:val="decimal"/>
      <w:lvlText w:val=""/>
      <w:lvlJc w:val="left"/>
      <w:pPr>
        <w:ind w:left="0" w:firstLine="0"/>
      </w:pPr>
    </w:lvl>
    <w:lvl w:ilvl="4" w:tplc="04150019">
      <w:numFmt w:val="decimal"/>
      <w:lvlText w:val=""/>
      <w:lvlJc w:val="left"/>
      <w:pPr>
        <w:ind w:left="0" w:firstLine="0"/>
      </w:pPr>
    </w:lvl>
    <w:lvl w:ilvl="5" w:tplc="0415001B">
      <w:numFmt w:val="decimal"/>
      <w:lvlText w:val=""/>
      <w:lvlJc w:val="left"/>
      <w:pPr>
        <w:ind w:left="0" w:firstLine="0"/>
      </w:pPr>
    </w:lvl>
    <w:lvl w:ilvl="6" w:tplc="0415000F">
      <w:numFmt w:val="decimal"/>
      <w:lvlText w:val=""/>
      <w:lvlJc w:val="left"/>
      <w:pPr>
        <w:ind w:left="0" w:firstLine="0"/>
      </w:pPr>
    </w:lvl>
    <w:lvl w:ilvl="7" w:tplc="04150019">
      <w:numFmt w:val="decimal"/>
      <w:lvlText w:val=""/>
      <w:lvlJc w:val="left"/>
      <w:pPr>
        <w:ind w:left="0" w:firstLine="0"/>
      </w:pPr>
    </w:lvl>
    <w:lvl w:ilvl="8" w:tplc="0415001B">
      <w:numFmt w:val="decimal"/>
      <w:lvlText w:val=""/>
      <w:lvlJc w:val="left"/>
      <w:pPr>
        <w:ind w:left="0" w:firstLine="0"/>
      </w:pPr>
    </w:lvl>
  </w:abstractNum>
  <w:abstractNum w:abstractNumId="29" w15:restartNumberingAfterBreak="0">
    <w:nsid w:val="507E3A66"/>
    <w:multiLevelType w:val="hybridMultilevel"/>
    <w:tmpl w:val="1CC4108C"/>
    <w:lvl w:ilvl="0" w:tplc="11D45ECE">
      <w:start w:val="1"/>
      <w:numFmt w:val="decimal"/>
      <w:lvlText w:val="%1."/>
      <w:lvlJc w:val="left"/>
      <w:pPr>
        <w:ind w:left="360" w:hanging="360"/>
      </w:pPr>
      <w:rPr>
        <w:b w:val="0"/>
        <w:bCs w:val="0"/>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7CB3E58"/>
    <w:multiLevelType w:val="hybridMultilevel"/>
    <w:tmpl w:val="C36C8F54"/>
    <w:lvl w:ilvl="0" w:tplc="F9E8F020">
      <w:start w:val="1"/>
      <w:numFmt w:val="decimal"/>
      <w:lvlText w:val="%1."/>
      <w:lvlJc w:val="left"/>
      <w:pPr>
        <w:tabs>
          <w:tab w:val="num" w:pos="350"/>
        </w:tabs>
        <w:ind w:left="350" w:hanging="360"/>
      </w:pPr>
      <w:rPr>
        <w:b w:val="0"/>
        <w:strike w:val="0"/>
        <w:dstrike w:val="0"/>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5AF402DC"/>
    <w:multiLevelType w:val="hybridMultilevel"/>
    <w:tmpl w:val="CF545774"/>
    <w:lvl w:ilvl="0" w:tplc="5E880274">
      <w:start w:val="2"/>
      <w:numFmt w:val="decimal"/>
      <w:lvlText w:val="%1."/>
      <w:lvlJc w:val="left"/>
      <w:pPr>
        <w:ind w:left="1287"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6E2B6F"/>
    <w:multiLevelType w:val="hybridMultilevel"/>
    <w:tmpl w:val="D564E8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BD35625"/>
    <w:multiLevelType w:val="hybridMultilevel"/>
    <w:tmpl w:val="3184DAE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6CE30031"/>
    <w:multiLevelType w:val="hybridMultilevel"/>
    <w:tmpl w:val="958C99DA"/>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5" w15:restartNumberingAfterBreak="0">
    <w:nsid w:val="723C3287"/>
    <w:multiLevelType w:val="hybridMultilevel"/>
    <w:tmpl w:val="152A660C"/>
    <w:lvl w:ilvl="0" w:tplc="426216AA">
      <w:start w:val="1"/>
      <w:numFmt w:val="decimal"/>
      <w:lvlText w:val="%1."/>
      <w:lvlJc w:val="left"/>
      <w:pPr>
        <w:ind w:left="0" w:firstLine="0"/>
      </w:pPr>
      <w:rPr>
        <w:sz w:val="22"/>
        <w:szCs w:val="22"/>
      </w:rPr>
    </w:lvl>
    <w:lvl w:ilvl="1" w:tplc="04150019">
      <w:numFmt w:val="decimal"/>
      <w:lvlText w:val=""/>
      <w:lvlJc w:val="left"/>
      <w:pPr>
        <w:ind w:left="0" w:firstLine="0"/>
      </w:pPr>
    </w:lvl>
    <w:lvl w:ilvl="2" w:tplc="0415001B">
      <w:numFmt w:val="decimal"/>
      <w:lvlText w:val=""/>
      <w:lvlJc w:val="left"/>
      <w:pPr>
        <w:ind w:left="0" w:firstLine="0"/>
      </w:pPr>
    </w:lvl>
    <w:lvl w:ilvl="3" w:tplc="0415000F">
      <w:numFmt w:val="decimal"/>
      <w:lvlText w:val=""/>
      <w:lvlJc w:val="left"/>
      <w:pPr>
        <w:ind w:left="0" w:firstLine="0"/>
      </w:pPr>
    </w:lvl>
    <w:lvl w:ilvl="4" w:tplc="04150019">
      <w:numFmt w:val="decimal"/>
      <w:lvlText w:val=""/>
      <w:lvlJc w:val="left"/>
      <w:pPr>
        <w:ind w:left="0" w:firstLine="0"/>
      </w:pPr>
    </w:lvl>
    <w:lvl w:ilvl="5" w:tplc="0415001B">
      <w:numFmt w:val="decimal"/>
      <w:lvlText w:val=""/>
      <w:lvlJc w:val="left"/>
      <w:pPr>
        <w:ind w:left="0" w:firstLine="0"/>
      </w:pPr>
    </w:lvl>
    <w:lvl w:ilvl="6" w:tplc="0415000F">
      <w:numFmt w:val="decimal"/>
      <w:lvlText w:val=""/>
      <w:lvlJc w:val="left"/>
      <w:pPr>
        <w:ind w:left="0" w:firstLine="0"/>
      </w:pPr>
    </w:lvl>
    <w:lvl w:ilvl="7" w:tplc="04150019">
      <w:numFmt w:val="decimal"/>
      <w:lvlText w:val=""/>
      <w:lvlJc w:val="left"/>
      <w:pPr>
        <w:ind w:left="0" w:firstLine="0"/>
      </w:pPr>
    </w:lvl>
    <w:lvl w:ilvl="8" w:tplc="0415001B">
      <w:numFmt w:val="decimal"/>
      <w:lvlText w:val=""/>
      <w:lvlJc w:val="left"/>
      <w:pPr>
        <w:ind w:left="0" w:firstLine="0"/>
      </w:pPr>
    </w:lvl>
  </w:abstractNum>
  <w:abstractNum w:abstractNumId="36" w15:restartNumberingAfterBreak="0">
    <w:nsid w:val="7669776D"/>
    <w:multiLevelType w:val="hybridMultilevel"/>
    <w:tmpl w:val="3F06157A"/>
    <w:lvl w:ilvl="0" w:tplc="2D9655A8">
      <w:start w:val="1"/>
      <w:numFmt w:val="decimal"/>
      <w:pStyle w:val="Bartek"/>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68E7183"/>
    <w:multiLevelType w:val="hybridMultilevel"/>
    <w:tmpl w:val="20B66186"/>
    <w:lvl w:ilvl="0" w:tplc="04150011">
      <w:start w:val="1"/>
      <w:numFmt w:val="decimal"/>
      <w:lvlText w:val="%1)"/>
      <w:lvlJc w:val="left"/>
      <w:pPr>
        <w:ind w:left="363" w:hanging="360"/>
      </w:p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8" w15:restartNumberingAfterBreak="0">
    <w:nsid w:val="7DC071C2"/>
    <w:multiLevelType w:val="hybridMultilevel"/>
    <w:tmpl w:val="8772BA66"/>
    <w:lvl w:ilvl="0" w:tplc="F88A4C96">
      <w:start w:val="1"/>
      <w:numFmt w:val="decimal"/>
      <w:lvlText w:val="%1)"/>
      <w:lvlJc w:val="left"/>
      <w:pPr>
        <w:ind w:left="750" w:hanging="360"/>
      </w:pPr>
      <w:rPr>
        <w:rFonts w:hint="default"/>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num w:numId="1" w16cid:durableId="13835986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2750045">
    <w:abstractNumId w:val="20"/>
    <w:lvlOverride w:ilvl="0">
      <w:startOverride w:val="1"/>
    </w:lvlOverride>
    <w:lvlOverride w:ilvl="1"/>
    <w:lvlOverride w:ilvl="2"/>
    <w:lvlOverride w:ilvl="3"/>
    <w:lvlOverride w:ilvl="4"/>
    <w:lvlOverride w:ilvl="5"/>
    <w:lvlOverride w:ilvl="6"/>
    <w:lvlOverride w:ilvl="7"/>
    <w:lvlOverride w:ilvl="8"/>
  </w:num>
  <w:num w:numId="3" w16cid:durableId="1382286743">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20206946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00571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9442947">
    <w:abstractNumId w:val="27"/>
    <w:lvlOverride w:ilvl="0">
      <w:startOverride w:val="1"/>
    </w:lvlOverride>
    <w:lvlOverride w:ilvl="1"/>
    <w:lvlOverride w:ilvl="2"/>
    <w:lvlOverride w:ilvl="3"/>
    <w:lvlOverride w:ilvl="4"/>
    <w:lvlOverride w:ilvl="5"/>
    <w:lvlOverride w:ilvl="6"/>
    <w:lvlOverride w:ilvl="7"/>
    <w:lvlOverride w:ilvl="8"/>
  </w:num>
  <w:num w:numId="7" w16cid:durableId="18997041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9025345">
    <w:abstractNumId w:val="28"/>
    <w:lvlOverride w:ilvl="0">
      <w:startOverride w:val="1"/>
    </w:lvlOverride>
    <w:lvlOverride w:ilvl="1"/>
    <w:lvlOverride w:ilvl="2"/>
    <w:lvlOverride w:ilvl="3"/>
    <w:lvlOverride w:ilvl="4"/>
    <w:lvlOverride w:ilvl="5"/>
    <w:lvlOverride w:ilvl="6"/>
    <w:lvlOverride w:ilvl="7"/>
    <w:lvlOverride w:ilvl="8"/>
  </w:num>
  <w:num w:numId="9" w16cid:durableId="933632846">
    <w:abstractNumId w:val="22"/>
    <w:lvlOverride w:ilvl="0">
      <w:startOverride w:val="1"/>
    </w:lvlOverride>
    <w:lvlOverride w:ilvl="1"/>
    <w:lvlOverride w:ilvl="2"/>
    <w:lvlOverride w:ilvl="3"/>
    <w:lvlOverride w:ilvl="4"/>
    <w:lvlOverride w:ilvl="5"/>
    <w:lvlOverride w:ilvl="6"/>
    <w:lvlOverride w:ilvl="7"/>
    <w:lvlOverride w:ilvl="8"/>
  </w:num>
  <w:num w:numId="10" w16cid:durableId="7504646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49599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3781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2760125">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8506346">
    <w:abstractNumId w:val="35"/>
    <w:lvlOverride w:ilvl="0">
      <w:startOverride w:val="1"/>
    </w:lvlOverride>
    <w:lvlOverride w:ilvl="1"/>
    <w:lvlOverride w:ilvl="2"/>
    <w:lvlOverride w:ilvl="3"/>
    <w:lvlOverride w:ilvl="4"/>
    <w:lvlOverride w:ilvl="5"/>
    <w:lvlOverride w:ilvl="6"/>
    <w:lvlOverride w:ilvl="7"/>
    <w:lvlOverride w:ilvl="8"/>
  </w:num>
  <w:num w:numId="15" w16cid:durableId="16521753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16256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5731058">
    <w:abstractNumId w:val="24"/>
  </w:num>
  <w:num w:numId="18" w16cid:durableId="1121850263">
    <w:abstractNumId w:val="19"/>
  </w:num>
  <w:num w:numId="19" w16cid:durableId="160582853">
    <w:abstractNumId w:val="1"/>
  </w:num>
  <w:num w:numId="20" w16cid:durableId="1579247734">
    <w:abstractNumId w:val="12"/>
  </w:num>
  <w:num w:numId="21" w16cid:durableId="705176003">
    <w:abstractNumId w:val="15"/>
  </w:num>
  <w:num w:numId="22" w16cid:durableId="2036804959">
    <w:abstractNumId w:val="38"/>
  </w:num>
  <w:num w:numId="23" w16cid:durableId="575285489">
    <w:abstractNumId w:val="6"/>
  </w:num>
  <w:num w:numId="24" w16cid:durableId="1311254923">
    <w:abstractNumId w:val="11"/>
  </w:num>
  <w:num w:numId="25" w16cid:durableId="1075083516">
    <w:abstractNumId w:val="21"/>
  </w:num>
  <w:num w:numId="26" w16cid:durableId="184095916">
    <w:abstractNumId w:val="3"/>
  </w:num>
  <w:num w:numId="27" w16cid:durableId="1200434060">
    <w:abstractNumId w:val="33"/>
  </w:num>
  <w:num w:numId="28" w16cid:durableId="1337615773">
    <w:abstractNumId w:val="0"/>
  </w:num>
  <w:num w:numId="29" w16cid:durableId="1113940536">
    <w:abstractNumId w:val="29"/>
  </w:num>
  <w:num w:numId="30" w16cid:durableId="1711421108">
    <w:abstractNumId w:val="26"/>
  </w:num>
  <w:num w:numId="31" w16cid:durableId="1066025223">
    <w:abstractNumId w:val="17"/>
  </w:num>
  <w:num w:numId="32" w16cid:durableId="18625852">
    <w:abstractNumId w:val="13"/>
  </w:num>
  <w:num w:numId="33" w16cid:durableId="1267233830">
    <w:abstractNumId w:val="10"/>
  </w:num>
  <w:num w:numId="34" w16cid:durableId="19794163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175558">
    <w:abstractNumId w:val="18"/>
  </w:num>
  <w:num w:numId="36" w16cid:durableId="443230526">
    <w:abstractNumId w:val="31"/>
  </w:num>
  <w:num w:numId="37" w16cid:durableId="331840860">
    <w:abstractNumId w:val="7"/>
  </w:num>
  <w:num w:numId="38" w16cid:durableId="664671803">
    <w:abstractNumId w:val="3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rota Fila">
    <w15:presenceInfo w15:providerId="AD" w15:userId="S-1-5-21-3269965394-258514-1096100718-6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C4B"/>
    <w:rsid w:val="000059E7"/>
    <w:rsid w:val="00006F82"/>
    <w:rsid w:val="000117D0"/>
    <w:rsid w:val="00022743"/>
    <w:rsid w:val="00024812"/>
    <w:rsid w:val="000263B9"/>
    <w:rsid w:val="00027B99"/>
    <w:rsid w:val="00030E09"/>
    <w:rsid w:val="0003135F"/>
    <w:rsid w:val="000317A6"/>
    <w:rsid w:val="00043A97"/>
    <w:rsid w:val="00045F07"/>
    <w:rsid w:val="000461FC"/>
    <w:rsid w:val="00046E11"/>
    <w:rsid w:val="00053AD0"/>
    <w:rsid w:val="00055278"/>
    <w:rsid w:val="00061161"/>
    <w:rsid w:val="00064084"/>
    <w:rsid w:val="00064C39"/>
    <w:rsid w:val="00064F3F"/>
    <w:rsid w:val="00065220"/>
    <w:rsid w:val="000657E2"/>
    <w:rsid w:val="00066AD2"/>
    <w:rsid w:val="00066DB8"/>
    <w:rsid w:val="00067834"/>
    <w:rsid w:val="00071FE5"/>
    <w:rsid w:val="00081DA9"/>
    <w:rsid w:val="00093206"/>
    <w:rsid w:val="0009511B"/>
    <w:rsid w:val="00095674"/>
    <w:rsid w:val="00096A1B"/>
    <w:rsid w:val="000A087C"/>
    <w:rsid w:val="000A28B6"/>
    <w:rsid w:val="000A3BC6"/>
    <w:rsid w:val="000A4916"/>
    <w:rsid w:val="000A7766"/>
    <w:rsid w:val="000B05CA"/>
    <w:rsid w:val="000C029E"/>
    <w:rsid w:val="000C1725"/>
    <w:rsid w:val="000C29B0"/>
    <w:rsid w:val="000C2CEC"/>
    <w:rsid w:val="000C7CB2"/>
    <w:rsid w:val="000D2BB7"/>
    <w:rsid w:val="000D3DE8"/>
    <w:rsid w:val="000D47EE"/>
    <w:rsid w:val="000F2F12"/>
    <w:rsid w:val="000F42FA"/>
    <w:rsid w:val="000F78F5"/>
    <w:rsid w:val="00102D72"/>
    <w:rsid w:val="00111895"/>
    <w:rsid w:val="00111BC9"/>
    <w:rsid w:val="00111C2C"/>
    <w:rsid w:val="001143F3"/>
    <w:rsid w:val="0011488E"/>
    <w:rsid w:val="00116463"/>
    <w:rsid w:val="00120C60"/>
    <w:rsid w:val="001256FF"/>
    <w:rsid w:val="00131974"/>
    <w:rsid w:val="00142ABC"/>
    <w:rsid w:val="00145433"/>
    <w:rsid w:val="001454E3"/>
    <w:rsid w:val="00145EB4"/>
    <w:rsid w:val="0014656C"/>
    <w:rsid w:val="001505A0"/>
    <w:rsid w:val="0015179B"/>
    <w:rsid w:val="00160D3D"/>
    <w:rsid w:val="00165179"/>
    <w:rsid w:val="0016548E"/>
    <w:rsid w:val="0016671F"/>
    <w:rsid w:val="00167B99"/>
    <w:rsid w:val="001713AC"/>
    <w:rsid w:val="0017365D"/>
    <w:rsid w:val="00176067"/>
    <w:rsid w:val="001838C9"/>
    <w:rsid w:val="00184456"/>
    <w:rsid w:val="00184988"/>
    <w:rsid w:val="00191E40"/>
    <w:rsid w:val="00192695"/>
    <w:rsid w:val="001939F5"/>
    <w:rsid w:val="00195FD6"/>
    <w:rsid w:val="001A4C89"/>
    <w:rsid w:val="001A5A2C"/>
    <w:rsid w:val="001A7A4F"/>
    <w:rsid w:val="001C2080"/>
    <w:rsid w:val="001C437E"/>
    <w:rsid w:val="001C4596"/>
    <w:rsid w:val="001C4975"/>
    <w:rsid w:val="001C49C6"/>
    <w:rsid w:val="001C4F8C"/>
    <w:rsid w:val="001C7C64"/>
    <w:rsid w:val="001D1773"/>
    <w:rsid w:val="001D1F85"/>
    <w:rsid w:val="001E617F"/>
    <w:rsid w:val="001F075F"/>
    <w:rsid w:val="001F0A6F"/>
    <w:rsid w:val="001F1854"/>
    <w:rsid w:val="001F1F84"/>
    <w:rsid w:val="001F20FB"/>
    <w:rsid w:val="001F2B55"/>
    <w:rsid w:val="001F3F66"/>
    <w:rsid w:val="001F4824"/>
    <w:rsid w:val="001F691F"/>
    <w:rsid w:val="001F6C9D"/>
    <w:rsid w:val="001F7C56"/>
    <w:rsid w:val="0020022C"/>
    <w:rsid w:val="00200327"/>
    <w:rsid w:val="002009F5"/>
    <w:rsid w:val="0020137A"/>
    <w:rsid w:val="00204BCE"/>
    <w:rsid w:val="00204D11"/>
    <w:rsid w:val="00205F86"/>
    <w:rsid w:val="002108BE"/>
    <w:rsid w:val="00211F77"/>
    <w:rsid w:val="0021321B"/>
    <w:rsid w:val="00214187"/>
    <w:rsid w:val="00214CAB"/>
    <w:rsid w:val="00217518"/>
    <w:rsid w:val="002205CD"/>
    <w:rsid w:val="00223C36"/>
    <w:rsid w:val="00226FB3"/>
    <w:rsid w:val="002304BA"/>
    <w:rsid w:val="00234D7F"/>
    <w:rsid w:val="00235D55"/>
    <w:rsid w:val="00235E08"/>
    <w:rsid w:val="00237B91"/>
    <w:rsid w:val="00241015"/>
    <w:rsid w:val="00245501"/>
    <w:rsid w:val="00252427"/>
    <w:rsid w:val="00265EBE"/>
    <w:rsid w:val="0026600C"/>
    <w:rsid w:val="00267730"/>
    <w:rsid w:val="00271509"/>
    <w:rsid w:val="00275A02"/>
    <w:rsid w:val="00275A36"/>
    <w:rsid w:val="002763AC"/>
    <w:rsid w:val="00276698"/>
    <w:rsid w:val="00281ED7"/>
    <w:rsid w:val="00286011"/>
    <w:rsid w:val="0028648D"/>
    <w:rsid w:val="00287FF3"/>
    <w:rsid w:val="0029384F"/>
    <w:rsid w:val="002A21BC"/>
    <w:rsid w:val="002A30D8"/>
    <w:rsid w:val="002A44ED"/>
    <w:rsid w:val="002A5E5D"/>
    <w:rsid w:val="002B103D"/>
    <w:rsid w:val="002B211D"/>
    <w:rsid w:val="002B343A"/>
    <w:rsid w:val="002B4FB2"/>
    <w:rsid w:val="002B58F7"/>
    <w:rsid w:val="002B7659"/>
    <w:rsid w:val="002C38FF"/>
    <w:rsid w:val="002D3BB2"/>
    <w:rsid w:val="002E19E2"/>
    <w:rsid w:val="002E3CC3"/>
    <w:rsid w:val="002E52C4"/>
    <w:rsid w:val="002E64E9"/>
    <w:rsid w:val="002F00BC"/>
    <w:rsid w:val="002F1406"/>
    <w:rsid w:val="002F37E5"/>
    <w:rsid w:val="002F55FB"/>
    <w:rsid w:val="002F5884"/>
    <w:rsid w:val="00300749"/>
    <w:rsid w:val="00303313"/>
    <w:rsid w:val="00303ADF"/>
    <w:rsid w:val="00306951"/>
    <w:rsid w:val="003105F7"/>
    <w:rsid w:val="00310CEA"/>
    <w:rsid w:val="00310F97"/>
    <w:rsid w:val="0031124E"/>
    <w:rsid w:val="00311982"/>
    <w:rsid w:val="00314111"/>
    <w:rsid w:val="00316D3C"/>
    <w:rsid w:val="00317191"/>
    <w:rsid w:val="00330B97"/>
    <w:rsid w:val="0033167E"/>
    <w:rsid w:val="00331E93"/>
    <w:rsid w:val="003340A7"/>
    <w:rsid w:val="00334CCE"/>
    <w:rsid w:val="00340AD7"/>
    <w:rsid w:val="00341371"/>
    <w:rsid w:val="0034795F"/>
    <w:rsid w:val="00350471"/>
    <w:rsid w:val="00351AFA"/>
    <w:rsid w:val="003623D5"/>
    <w:rsid w:val="00362776"/>
    <w:rsid w:val="00366761"/>
    <w:rsid w:val="00370068"/>
    <w:rsid w:val="00371B4B"/>
    <w:rsid w:val="0037377D"/>
    <w:rsid w:val="00385DA3"/>
    <w:rsid w:val="00391058"/>
    <w:rsid w:val="003955E5"/>
    <w:rsid w:val="00396BB1"/>
    <w:rsid w:val="00396C2D"/>
    <w:rsid w:val="003A2756"/>
    <w:rsid w:val="003A3C73"/>
    <w:rsid w:val="003A43F8"/>
    <w:rsid w:val="003B0EAA"/>
    <w:rsid w:val="003B57A7"/>
    <w:rsid w:val="003C64E0"/>
    <w:rsid w:val="003C7F47"/>
    <w:rsid w:val="003D2A6A"/>
    <w:rsid w:val="003D3599"/>
    <w:rsid w:val="003D75D4"/>
    <w:rsid w:val="003D7A40"/>
    <w:rsid w:val="003E2446"/>
    <w:rsid w:val="003E2D53"/>
    <w:rsid w:val="003E3977"/>
    <w:rsid w:val="003E4EAC"/>
    <w:rsid w:val="003F2460"/>
    <w:rsid w:val="003F456C"/>
    <w:rsid w:val="003F4DC1"/>
    <w:rsid w:val="00405003"/>
    <w:rsid w:val="00407973"/>
    <w:rsid w:val="00411AFD"/>
    <w:rsid w:val="004121C7"/>
    <w:rsid w:val="00416746"/>
    <w:rsid w:val="004214E2"/>
    <w:rsid w:val="00422890"/>
    <w:rsid w:val="004245A7"/>
    <w:rsid w:val="00425485"/>
    <w:rsid w:val="0042711A"/>
    <w:rsid w:val="00431610"/>
    <w:rsid w:val="0043496D"/>
    <w:rsid w:val="00435885"/>
    <w:rsid w:val="00435FC1"/>
    <w:rsid w:val="00437262"/>
    <w:rsid w:val="00440657"/>
    <w:rsid w:val="004421E3"/>
    <w:rsid w:val="004463F7"/>
    <w:rsid w:val="004501E2"/>
    <w:rsid w:val="00455F5D"/>
    <w:rsid w:val="00455FC3"/>
    <w:rsid w:val="0045672D"/>
    <w:rsid w:val="00462B7A"/>
    <w:rsid w:val="00462C86"/>
    <w:rsid w:val="0047179B"/>
    <w:rsid w:val="004720B5"/>
    <w:rsid w:val="0047412C"/>
    <w:rsid w:val="00474D61"/>
    <w:rsid w:val="00475A3E"/>
    <w:rsid w:val="00480E89"/>
    <w:rsid w:val="004842AF"/>
    <w:rsid w:val="00484EB1"/>
    <w:rsid w:val="00485FC6"/>
    <w:rsid w:val="0049082C"/>
    <w:rsid w:val="004914EF"/>
    <w:rsid w:val="00493082"/>
    <w:rsid w:val="004948A2"/>
    <w:rsid w:val="004960A8"/>
    <w:rsid w:val="004969C8"/>
    <w:rsid w:val="004A0615"/>
    <w:rsid w:val="004A1063"/>
    <w:rsid w:val="004A1343"/>
    <w:rsid w:val="004A342C"/>
    <w:rsid w:val="004A4D4F"/>
    <w:rsid w:val="004A6ACE"/>
    <w:rsid w:val="004C1173"/>
    <w:rsid w:val="004C3615"/>
    <w:rsid w:val="004C3AB5"/>
    <w:rsid w:val="004D1B1D"/>
    <w:rsid w:val="004D2510"/>
    <w:rsid w:val="004D30CD"/>
    <w:rsid w:val="004D7D93"/>
    <w:rsid w:val="004E206C"/>
    <w:rsid w:val="004E2FF0"/>
    <w:rsid w:val="004E3868"/>
    <w:rsid w:val="004E7C1B"/>
    <w:rsid w:val="004F3C71"/>
    <w:rsid w:val="00500AAA"/>
    <w:rsid w:val="00501B6E"/>
    <w:rsid w:val="005125F1"/>
    <w:rsid w:val="005171B5"/>
    <w:rsid w:val="00517513"/>
    <w:rsid w:val="00522D23"/>
    <w:rsid w:val="0052621D"/>
    <w:rsid w:val="0053231C"/>
    <w:rsid w:val="0053394E"/>
    <w:rsid w:val="0053410A"/>
    <w:rsid w:val="005355CA"/>
    <w:rsid w:val="00540646"/>
    <w:rsid w:val="00540955"/>
    <w:rsid w:val="005420B7"/>
    <w:rsid w:val="00542AA3"/>
    <w:rsid w:val="00544A3C"/>
    <w:rsid w:val="00546594"/>
    <w:rsid w:val="00546FEC"/>
    <w:rsid w:val="00547E6C"/>
    <w:rsid w:val="00556122"/>
    <w:rsid w:val="0055656B"/>
    <w:rsid w:val="005600EE"/>
    <w:rsid w:val="005634FC"/>
    <w:rsid w:val="005653EF"/>
    <w:rsid w:val="005658C1"/>
    <w:rsid w:val="00567245"/>
    <w:rsid w:val="0057079C"/>
    <w:rsid w:val="005723E5"/>
    <w:rsid w:val="00577434"/>
    <w:rsid w:val="00580FF2"/>
    <w:rsid w:val="00581D49"/>
    <w:rsid w:val="00582E46"/>
    <w:rsid w:val="005841BF"/>
    <w:rsid w:val="005844C7"/>
    <w:rsid w:val="005865C7"/>
    <w:rsid w:val="00590128"/>
    <w:rsid w:val="0059145B"/>
    <w:rsid w:val="005933B1"/>
    <w:rsid w:val="00597C60"/>
    <w:rsid w:val="005A0E79"/>
    <w:rsid w:val="005A4B09"/>
    <w:rsid w:val="005A5AB5"/>
    <w:rsid w:val="005A666E"/>
    <w:rsid w:val="005C01A6"/>
    <w:rsid w:val="005C3B15"/>
    <w:rsid w:val="005C72E0"/>
    <w:rsid w:val="005C79A4"/>
    <w:rsid w:val="005D21E2"/>
    <w:rsid w:val="005D5ADC"/>
    <w:rsid w:val="005D63C7"/>
    <w:rsid w:val="005D6FAE"/>
    <w:rsid w:val="005E729F"/>
    <w:rsid w:val="005F1573"/>
    <w:rsid w:val="005F5741"/>
    <w:rsid w:val="005F6961"/>
    <w:rsid w:val="00603D8C"/>
    <w:rsid w:val="00606766"/>
    <w:rsid w:val="00606C4B"/>
    <w:rsid w:val="00607915"/>
    <w:rsid w:val="00611428"/>
    <w:rsid w:val="00621DD3"/>
    <w:rsid w:val="00622C09"/>
    <w:rsid w:val="00624B0C"/>
    <w:rsid w:val="0062737B"/>
    <w:rsid w:val="00631DA6"/>
    <w:rsid w:val="0063253D"/>
    <w:rsid w:val="00632D68"/>
    <w:rsid w:val="00636A2D"/>
    <w:rsid w:val="00636FD0"/>
    <w:rsid w:val="00637740"/>
    <w:rsid w:val="006438D1"/>
    <w:rsid w:val="00646B81"/>
    <w:rsid w:val="00647D54"/>
    <w:rsid w:val="006516C7"/>
    <w:rsid w:val="0065199D"/>
    <w:rsid w:val="00656CDA"/>
    <w:rsid w:val="006600F7"/>
    <w:rsid w:val="0066705A"/>
    <w:rsid w:val="0067148A"/>
    <w:rsid w:val="00674F54"/>
    <w:rsid w:val="006758BD"/>
    <w:rsid w:val="00680351"/>
    <w:rsid w:val="00683F5A"/>
    <w:rsid w:val="0068431A"/>
    <w:rsid w:val="00684C37"/>
    <w:rsid w:val="00685C13"/>
    <w:rsid w:val="00685E04"/>
    <w:rsid w:val="00696BE0"/>
    <w:rsid w:val="006A00CB"/>
    <w:rsid w:val="006A7322"/>
    <w:rsid w:val="006B24FF"/>
    <w:rsid w:val="006B5BC3"/>
    <w:rsid w:val="006B65DB"/>
    <w:rsid w:val="006C44D0"/>
    <w:rsid w:val="006C6DA3"/>
    <w:rsid w:val="006D73B0"/>
    <w:rsid w:val="006D7F35"/>
    <w:rsid w:val="006E15F6"/>
    <w:rsid w:val="006E1A03"/>
    <w:rsid w:val="006E28E9"/>
    <w:rsid w:val="006E3817"/>
    <w:rsid w:val="006E6863"/>
    <w:rsid w:val="006E7918"/>
    <w:rsid w:val="006E7A3A"/>
    <w:rsid w:val="006F08E3"/>
    <w:rsid w:val="006F327C"/>
    <w:rsid w:val="006F3D5E"/>
    <w:rsid w:val="006F46B9"/>
    <w:rsid w:val="006F4E97"/>
    <w:rsid w:val="00700722"/>
    <w:rsid w:val="00702970"/>
    <w:rsid w:val="00703226"/>
    <w:rsid w:val="00706D05"/>
    <w:rsid w:val="0071020A"/>
    <w:rsid w:val="0071166C"/>
    <w:rsid w:val="00717CAC"/>
    <w:rsid w:val="00730358"/>
    <w:rsid w:val="00731367"/>
    <w:rsid w:val="00732F15"/>
    <w:rsid w:val="00734B8B"/>
    <w:rsid w:val="00741AC6"/>
    <w:rsid w:val="00744E9E"/>
    <w:rsid w:val="00752093"/>
    <w:rsid w:val="00754504"/>
    <w:rsid w:val="00755E75"/>
    <w:rsid w:val="00756CEF"/>
    <w:rsid w:val="00757AA4"/>
    <w:rsid w:val="00761839"/>
    <w:rsid w:val="007660D1"/>
    <w:rsid w:val="00766E57"/>
    <w:rsid w:val="007671C8"/>
    <w:rsid w:val="0076751B"/>
    <w:rsid w:val="00767C5B"/>
    <w:rsid w:val="00767ECE"/>
    <w:rsid w:val="007706BC"/>
    <w:rsid w:val="007722EB"/>
    <w:rsid w:val="007725E7"/>
    <w:rsid w:val="00773F5E"/>
    <w:rsid w:val="00790B5C"/>
    <w:rsid w:val="007A3724"/>
    <w:rsid w:val="007B0904"/>
    <w:rsid w:val="007B1283"/>
    <w:rsid w:val="007B1668"/>
    <w:rsid w:val="007B4D29"/>
    <w:rsid w:val="007B59E3"/>
    <w:rsid w:val="007B6509"/>
    <w:rsid w:val="007C0E69"/>
    <w:rsid w:val="007C10C5"/>
    <w:rsid w:val="007C26C1"/>
    <w:rsid w:val="007C5F90"/>
    <w:rsid w:val="007D1238"/>
    <w:rsid w:val="007D2D49"/>
    <w:rsid w:val="007D5BD6"/>
    <w:rsid w:val="007D7AEB"/>
    <w:rsid w:val="007E07B5"/>
    <w:rsid w:val="007E1F81"/>
    <w:rsid w:val="007E277D"/>
    <w:rsid w:val="007E31D0"/>
    <w:rsid w:val="007E393C"/>
    <w:rsid w:val="007E4806"/>
    <w:rsid w:val="007F0734"/>
    <w:rsid w:val="007F195B"/>
    <w:rsid w:val="007F5659"/>
    <w:rsid w:val="007F5B8E"/>
    <w:rsid w:val="007F7CD9"/>
    <w:rsid w:val="00801FB1"/>
    <w:rsid w:val="00802D98"/>
    <w:rsid w:val="00803428"/>
    <w:rsid w:val="00804DBD"/>
    <w:rsid w:val="008079FC"/>
    <w:rsid w:val="008101CF"/>
    <w:rsid w:val="0081124C"/>
    <w:rsid w:val="00814ADE"/>
    <w:rsid w:val="008222DA"/>
    <w:rsid w:val="008251DA"/>
    <w:rsid w:val="00825D48"/>
    <w:rsid w:val="008260CA"/>
    <w:rsid w:val="0082740A"/>
    <w:rsid w:val="0083332E"/>
    <w:rsid w:val="00835A03"/>
    <w:rsid w:val="00837386"/>
    <w:rsid w:val="00841C07"/>
    <w:rsid w:val="00842BBC"/>
    <w:rsid w:val="00844869"/>
    <w:rsid w:val="00846A78"/>
    <w:rsid w:val="00856F9B"/>
    <w:rsid w:val="00857F36"/>
    <w:rsid w:val="008610DD"/>
    <w:rsid w:val="0086211C"/>
    <w:rsid w:val="00863435"/>
    <w:rsid w:val="00863613"/>
    <w:rsid w:val="00866F81"/>
    <w:rsid w:val="00871EBA"/>
    <w:rsid w:val="00873F03"/>
    <w:rsid w:val="00874CF1"/>
    <w:rsid w:val="00876380"/>
    <w:rsid w:val="008776B6"/>
    <w:rsid w:val="00880D1A"/>
    <w:rsid w:val="00882628"/>
    <w:rsid w:val="008826FD"/>
    <w:rsid w:val="008848E7"/>
    <w:rsid w:val="00885F38"/>
    <w:rsid w:val="00887324"/>
    <w:rsid w:val="00887B89"/>
    <w:rsid w:val="00891356"/>
    <w:rsid w:val="00894823"/>
    <w:rsid w:val="008961A2"/>
    <w:rsid w:val="00896D3D"/>
    <w:rsid w:val="008A4EB9"/>
    <w:rsid w:val="008A6E8B"/>
    <w:rsid w:val="008B02F1"/>
    <w:rsid w:val="008B5AD2"/>
    <w:rsid w:val="008B5C38"/>
    <w:rsid w:val="008C2B84"/>
    <w:rsid w:val="008C3076"/>
    <w:rsid w:val="008C4DFA"/>
    <w:rsid w:val="008D05C5"/>
    <w:rsid w:val="008D1566"/>
    <w:rsid w:val="008D34FF"/>
    <w:rsid w:val="008D6F9C"/>
    <w:rsid w:val="008D7192"/>
    <w:rsid w:val="008D7F3B"/>
    <w:rsid w:val="008E361B"/>
    <w:rsid w:val="008E49D9"/>
    <w:rsid w:val="008E63A0"/>
    <w:rsid w:val="008F3B3F"/>
    <w:rsid w:val="008F3DE4"/>
    <w:rsid w:val="008F6D9E"/>
    <w:rsid w:val="00901281"/>
    <w:rsid w:val="00901937"/>
    <w:rsid w:val="00902760"/>
    <w:rsid w:val="00903E12"/>
    <w:rsid w:val="0090702A"/>
    <w:rsid w:val="009109BD"/>
    <w:rsid w:val="00915D90"/>
    <w:rsid w:val="00916370"/>
    <w:rsid w:val="0092029F"/>
    <w:rsid w:val="009208AC"/>
    <w:rsid w:val="00922DDE"/>
    <w:rsid w:val="00926AEF"/>
    <w:rsid w:val="00932A41"/>
    <w:rsid w:val="00933F55"/>
    <w:rsid w:val="00937D32"/>
    <w:rsid w:val="00940A33"/>
    <w:rsid w:val="00940F56"/>
    <w:rsid w:val="00943961"/>
    <w:rsid w:val="00943B2D"/>
    <w:rsid w:val="009543E8"/>
    <w:rsid w:val="009562E8"/>
    <w:rsid w:val="009634D5"/>
    <w:rsid w:val="00973DBA"/>
    <w:rsid w:val="0097755D"/>
    <w:rsid w:val="00984A04"/>
    <w:rsid w:val="00987591"/>
    <w:rsid w:val="00992B24"/>
    <w:rsid w:val="00993C75"/>
    <w:rsid w:val="00994CB1"/>
    <w:rsid w:val="009A1E53"/>
    <w:rsid w:val="009A1EA3"/>
    <w:rsid w:val="009A3139"/>
    <w:rsid w:val="009B019E"/>
    <w:rsid w:val="009B31AE"/>
    <w:rsid w:val="009B4056"/>
    <w:rsid w:val="009B4111"/>
    <w:rsid w:val="009B4236"/>
    <w:rsid w:val="009B4C35"/>
    <w:rsid w:val="009B767F"/>
    <w:rsid w:val="009C274D"/>
    <w:rsid w:val="009C4061"/>
    <w:rsid w:val="009C554D"/>
    <w:rsid w:val="009C71E4"/>
    <w:rsid w:val="009C7E4C"/>
    <w:rsid w:val="009D5C4A"/>
    <w:rsid w:val="009D7B15"/>
    <w:rsid w:val="009E5D10"/>
    <w:rsid w:val="009E652D"/>
    <w:rsid w:val="009F5679"/>
    <w:rsid w:val="00A0457D"/>
    <w:rsid w:val="00A05E79"/>
    <w:rsid w:val="00A075C6"/>
    <w:rsid w:val="00A15E65"/>
    <w:rsid w:val="00A17A67"/>
    <w:rsid w:val="00A259CD"/>
    <w:rsid w:val="00A41B35"/>
    <w:rsid w:val="00A50B4F"/>
    <w:rsid w:val="00A513D0"/>
    <w:rsid w:val="00A5171E"/>
    <w:rsid w:val="00A52C37"/>
    <w:rsid w:val="00A53F47"/>
    <w:rsid w:val="00A5771C"/>
    <w:rsid w:val="00A608CF"/>
    <w:rsid w:val="00A61927"/>
    <w:rsid w:val="00A65AE4"/>
    <w:rsid w:val="00A67534"/>
    <w:rsid w:val="00A73F96"/>
    <w:rsid w:val="00A754A1"/>
    <w:rsid w:val="00A75B6B"/>
    <w:rsid w:val="00A75CE7"/>
    <w:rsid w:val="00A77296"/>
    <w:rsid w:val="00A80240"/>
    <w:rsid w:val="00A84877"/>
    <w:rsid w:val="00A86DC7"/>
    <w:rsid w:val="00A90CA8"/>
    <w:rsid w:val="00A95786"/>
    <w:rsid w:val="00A97A6F"/>
    <w:rsid w:val="00AA00DA"/>
    <w:rsid w:val="00AA0625"/>
    <w:rsid w:val="00AA4E02"/>
    <w:rsid w:val="00AB3AFE"/>
    <w:rsid w:val="00AB4CC7"/>
    <w:rsid w:val="00AB7F6D"/>
    <w:rsid w:val="00AC0ADE"/>
    <w:rsid w:val="00AC3ADA"/>
    <w:rsid w:val="00AC63B3"/>
    <w:rsid w:val="00AD5A65"/>
    <w:rsid w:val="00AD5D41"/>
    <w:rsid w:val="00AE3CFA"/>
    <w:rsid w:val="00AE52E8"/>
    <w:rsid w:val="00AE606C"/>
    <w:rsid w:val="00AE678F"/>
    <w:rsid w:val="00AE6D6C"/>
    <w:rsid w:val="00AF44D6"/>
    <w:rsid w:val="00B0063D"/>
    <w:rsid w:val="00B009D6"/>
    <w:rsid w:val="00B046EA"/>
    <w:rsid w:val="00B054DF"/>
    <w:rsid w:val="00B103B0"/>
    <w:rsid w:val="00B10998"/>
    <w:rsid w:val="00B1279F"/>
    <w:rsid w:val="00B21D8E"/>
    <w:rsid w:val="00B24588"/>
    <w:rsid w:val="00B27C72"/>
    <w:rsid w:val="00B3391B"/>
    <w:rsid w:val="00B33F44"/>
    <w:rsid w:val="00B35F87"/>
    <w:rsid w:val="00B41BDF"/>
    <w:rsid w:val="00B428A2"/>
    <w:rsid w:val="00B50C7A"/>
    <w:rsid w:val="00B51459"/>
    <w:rsid w:val="00B51600"/>
    <w:rsid w:val="00B520BE"/>
    <w:rsid w:val="00B53D1E"/>
    <w:rsid w:val="00B54E7C"/>
    <w:rsid w:val="00B55C41"/>
    <w:rsid w:val="00B55C92"/>
    <w:rsid w:val="00B629CD"/>
    <w:rsid w:val="00B62DAD"/>
    <w:rsid w:val="00B63742"/>
    <w:rsid w:val="00B6510E"/>
    <w:rsid w:val="00B700FD"/>
    <w:rsid w:val="00B713F9"/>
    <w:rsid w:val="00B725A6"/>
    <w:rsid w:val="00B7287A"/>
    <w:rsid w:val="00B735BA"/>
    <w:rsid w:val="00B739A0"/>
    <w:rsid w:val="00B84E0F"/>
    <w:rsid w:val="00B957F6"/>
    <w:rsid w:val="00B97D93"/>
    <w:rsid w:val="00BA0E19"/>
    <w:rsid w:val="00BA3549"/>
    <w:rsid w:val="00BB0C00"/>
    <w:rsid w:val="00BB13A7"/>
    <w:rsid w:val="00BC0867"/>
    <w:rsid w:val="00BC27C4"/>
    <w:rsid w:val="00BC6C89"/>
    <w:rsid w:val="00BD00B2"/>
    <w:rsid w:val="00BD2294"/>
    <w:rsid w:val="00BD2556"/>
    <w:rsid w:val="00BD2DF5"/>
    <w:rsid w:val="00BD354E"/>
    <w:rsid w:val="00BD3602"/>
    <w:rsid w:val="00BD5091"/>
    <w:rsid w:val="00BE2FFA"/>
    <w:rsid w:val="00BE47C2"/>
    <w:rsid w:val="00BE5E2B"/>
    <w:rsid w:val="00BE747A"/>
    <w:rsid w:val="00C0021A"/>
    <w:rsid w:val="00C00452"/>
    <w:rsid w:val="00C0064E"/>
    <w:rsid w:val="00C01773"/>
    <w:rsid w:val="00C10358"/>
    <w:rsid w:val="00C134B5"/>
    <w:rsid w:val="00C14AA1"/>
    <w:rsid w:val="00C14B0B"/>
    <w:rsid w:val="00C20161"/>
    <w:rsid w:val="00C21222"/>
    <w:rsid w:val="00C33633"/>
    <w:rsid w:val="00C3380C"/>
    <w:rsid w:val="00C33EC8"/>
    <w:rsid w:val="00C34CBC"/>
    <w:rsid w:val="00C363EE"/>
    <w:rsid w:val="00C40918"/>
    <w:rsid w:val="00C40E79"/>
    <w:rsid w:val="00C52390"/>
    <w:rsid w:val="00C63404"/>
    <w:rsid w:val="00C70C7A"/>
    <w:rsid w:val="00C70CEC"/>
    <w:rsid w:val="00C72D7C"/>
    <w:rsid w:val="00C7329E"/>
    <w:rsid w:val="00C7678A"/>
    <w:rsid w:val="00C8369D"/>
    <w:rsid w:val="00C951AF"/>
    <w:rsid w:val="00CA3A4F"/>
    <w:rsid w:val="00CB000D"/>
    <w:rsid w:val="00CB036C"/>
    <w:rsid w:val="00CB2107"/>
    <w:rsid w:val="00CC6049"/>
    <w:rsid w:val="00CC76E5"/>
    <w:rsid w:val="00CD070E"/>
    <w:rsid w:val="00CD3A2D"/>
    <w:rsid w:val="00CD766F"/>
    <w:rsid w:val="00CE1A83"/>
    <w:rsid w:val="00CE2295"/>
    <w:rsid w:val="00CF04FD"/>
    <w:rsid w:val="00CF07DD"/>
    <w:rsid w:val="00CF1631"/>
    <w:rsid w:val="00CF436D"/>
    <w:rsid w:val="00CF4385"/>
    <w:rsid w:val="00D01CA5"/>
    <w:rsid w:val="00D03E6F"/>
    <w:rsid w:val="00D07A1E"/>
    <w:rsid w:val="00D07B3C"/>
    <w:rsid w:val="00D10DA2"/>
    <w:rsid w:val="00D11840"/>
    <w:rsid w:val="00D12564"/>
    <w:rsid w:val="00D12AEA"/>
    <w:rsid w:val="00D20096"/>
    <w:rsid w:val="00D20C8C"/>
    <w:rsid w:val="00D2214E"/>
    <w:rsid w:val="00D23CB9"/>
    <w:rsid w:val="00D248F4"/>
    <w:rsid w:val="00D25C3F"/>
    <w:rsid w:val="00D26780"/>
    <w:rsid w:val="00D26AE5"/>
    <w:rsid w:val="00D3009C"/>
    <w:rsid w:val="00D303F1"/>
    <w:rsid w:val="00D34893"/>
    <w:rsid w:val="00D3668A"/>
    <w:rsid w:val="00D430A1"/>
    <w:rsid w:val="00D4568C"/>
    <w:rsid w:val="00D45693"/>
    <w:rsid w:val="00D45C39"/>
    <w:rsid w:val="00D508B8"/>
    <w:rsid w:val="00D50A5C"/>
    <w:rsid w:val="00D51677"/>
    <w:rsid w:val="00D63AF2"/>
    <w:rsid w:val="00D674FF"/>
    <w:rsid w:val="00D67C71"/>
    <w:rsid w:val="00D70EE6"/>
    <w:rsid w:val="00D738E7"/>
    <w:rsid w:val="00D84498"/>
    <w:rsid w:val="00D857D8"/>
    <w:rsid w:val="00D8595B"/>
    <w:rsid w:val="00D85E5E"/>
    <w:rsid w:val="00D91A5C"/>
    <w:rsid w:val="00D92421"/>
    <w:rsid w:val="00D93E48"/>
    <w:rsid w:val="00DA1790"/>
    <w:rsid w:val="00DA19AE"/>
    <w:rsid w:val="00DA38BE"/>
    <w:rsid w:val="00DA5AB8"/>
    <w:rsid w:val="00DA7252"/>
    <w:rsid w:val="00DB2032"/>
    <w:rsid w:val="00DB6625"/>
    <w:rsid w:val="00DB7240"/>
    <w:rsid w:val="00DC55CD"/>
    <w:rsid w:val="00DD1339"/>
    <w:rsid w:val="00DD1371"/>
    <w:rsid w:val="00DE161C"/>
    <w:rsid w:val="00DE2F28"/>
    <w:rsid w:val="00DE3170"/>
    <w:rsid w:val="00DE3F09"/>
    <w:rsid w:val="00DE6A11"/>
    <w:rsid w:val="00DE76C5"/>
    <w:rsid w:val="00DE7813"/>
    <w:rsid w:val="00DE7BFE"/>
    <w:rsid w:val="00DF0AC4"/>
    <w:rsid w:val="00DF1F15"/>
    <w:rsid w:val="00DF6FEE"/>
    <w:rsid w:val="00E01BEB"/>
    <w:rsid w:val="00E0332F"/>
    <w:rsid w:val="00E042CD"/>
    <w:rsid w:val="00E074FC"/>
    <w:rsid w:val="00E13877"/>
    <w:rsid w:val="00E15C89"/>
    <w:rsid w:val="00E17F9F"/>
    <w:rsid w:val="00E238A9"/>
    <w:rsid w:val="00E23BBD"/>
    <w:rsid w:val="00E43553"/>
    <w:rsid w:val="00E44BC2"/>
    <w:rsid w:val="00E44E19"/>
    <w:rsid w:val="00E450C0"/>
    <w:rsid w:val="00E45D9D"/>
    <w:rsid w:val="00E52AE2"/>
    <w:rsid w:val="00E57408"/>
    <w:rsid w:val="00E61CD8"/>
    <w:rsid w:val="00E64299"/>
    <w:rsid w:val="00E66D9A"/>
    <w:rsid w:val="00E70585"/>
    <w:rsid w:val="00E7109A"/>
    <w:rsid w:val="00E720B4"/>
    <w:rsid w:val="00E73372"/>
    <w:rsid w:val="00E74CB1"/>
    <w:rsid w:val="00E805B7"/>
    <w:rsid w:val="00E808FE"/>
    <w:rsid w:val="00E81F90"/>
    <w:rsid w:val="00E846DF"/>
    <w:rsid w:val="00E84E25"/>
    <w:rsid w:val="00E87407"/>
    <w:rsid w:val="00E9213B"/>
    <w:rsid w:val="00E9242E"/>
    <w:rsid w:val="00E92E2D"/>
    <w:rsid w:val="00E97363"/>
    <w:rsid w:val="00EA3B5E"/>
    <w:rsid w:val="00EA6D19"/>
    <w:rsid w:val="00EB1355"/>
    <w:rsid w:val="00EB261A"/>
    <w:rsid w:val="00EC1CEC"/>
    <w:rsid w:val="00EC1F67"/>
    <w:rsid w:val="00EC45D6"/>
    <w:rsid w:val="00EC6009"/>
    <w:rsid w:val="00EC6124"/>
    <w:rsid w:val="00EC7376"/>
    <w:rsid w:val="00EC7F75"/>
    <w:rsid w:val="00ED2F40"/>
    <w:rsid w:val="00ED5DEF"/>
    <w:rsid w:val="00ED5FD8"/>
    <w:rsid w:val="00EE1FE4"/>
    <w:rsid w:val="00EE2163"/>
    <w:rsid w:val="00EE3CBE"/>
    <w:rsid w:val="00EF4D86"/>
    <w:rsid w:val="00EF54F6"/>
    <w:rsid w:val="00EF7910"/>
    <w:rsid w:val="00F12D03"/>
    <w:rsid w:val="00F151D6"/>
    <w:rsid w:val="00F168B3"/>
    <w:rsid w:val="00F16FA1"/>
    <w:rsid w:val="00F209AA"/>
    <w:rsid w:val="00F24D5B"/>
    <w:rsid w:val="00F26FB9"/>
    <w:rsid w:val="00F30B35"/>
    <w:rsid w:val="00F311FA"/>
    <w:rsid w:val="00F369FB"/>
    <w:rsid w:val="00F41270"/>
    <w:rsid w:val="00F458CB"/>
    <w:rsid w:val="00F46BFF"/>
    <w:rsid w:val="00F5489B"/>
    <w:rsid w:val="00F61AAB"/>
    <w:rsid w:val="00F63952"/>
    <w:rsid w:val="00F644BD"/>
    <w:rsid w:val="00F66E2E"/>
    <w:rsid w:val="00F70E5C"/>
    <w:rsid w:val="00F71664"/>
    <w:rsid w:val="00F73292"/>
    <w:rsid w:val="00F74D0D"/>
    <w:rsid w:val="00F756FF"/>
    <w:rsid w:val="00F7609A"/>
    <w:rsid w:val="00F8611A"/>
    <w:rsid w:val="00F86E41"/>
    <w:rsid w:val="00F93E8E"/>
    <w:rsid w:val="00F977BF"/>
    <w:rsid w:val="00FA6C45"/>
    <w:rsid w:val="00FB1B71"/>
    <w:rsid w:val="00FB22E2"/>
    <w:rsid w:val="00FB3ABE"/>
    <w:rsid w:val="00FC3EB0"/>
    <w:rsid w:val="00FC6964"/>
    <w:rsid w:val="00FC7653"/>
    <w:rsid w:val="00FD33DF"/>
    <w:rsid w:val="00FD5D7A"/>
    <w:rsid w:val="00FD7552"/>
    <w:rsid w:val="00FE0021"/>
    <w:rsid w:val="00FE0A6F"/>
    <w:rsid w:val="00FE4F33"/>
    <w:rsid w:val="00FF0211"/>
    <w:rsid w:val="00FF131D"/>
    <w:rsid w:val="00FF2AF8"/>
    <w:rsid w:val="00FF396E"/>
    <w:rsid w:val="00FF46EB"/>
    <w:rsid w:val="00FF72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7C8EB"/>
  <w15:docId w15:val="{EE8AFF08-9D37-45A7-811E-F1456299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D26AE5"/>
    <w:pPr>
      <w:suppressAutoHyphens/>
      <w:spacing w:after="0"/>
    </w:pPr>
    <w:rPr>
      <w:rFonts w:ascii="Times New Roman" w:eastAsia="Times New Roman" w:hAnsi="Times New Roman"/>
      <w:sz w:val="24"/>
      <w:szCs w:val="24"/>
      <w:lang w:eastAsia="pl-PL"/>
    </w:rPr>
  </w:style>
  <w:style w:type="paragraph" w:styleId="Nagwek1">
    <w:name w:val="heading 1"/>
    <w:basedOn w:val="Normalny"/>
    <w:next w:val="Normalny"/>
    <w:link w:val="Nagwek1Znak"/>
    <w:uiPriority w:val="9"/>
    <w:qFormat/>
    <w:rsid w:val="00EE1F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E805B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6D7F35"/>
    <w:pPr>
      <w:keepNext/>
      <w:keepLines/>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rsid w:val="00D26AE5"/>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rsid w:val="00D26AE5"/>
    <w:rPr>
      <w:rFonts w:ascii="Times New Roman" w:eastAsia="Times New Roman" w:hAnsi="Times New Roman" w:cs="Times New Roman"/>
      <w:b/>
      <w:bCs/>
      <w:sz w:val="28"/>
      <w:szCs w:val="28"/>
      <w:lang w:eastAsia="pl-PL"/>
    </w:rPr>
  </w:style>
  <w:style w:type="paragraph" w:styleId="Tekstdymka">
    <w:name w:val="Balloon Text"/>
    <w:basedOn w:val="Normalny"/>
    <w:rsid w:val="00D26AE5"/>
    <w:rPr>
      <w:rFonts w:ascii="Tahoma" w:hAnsi="Tahoma" w:cs="Tahoma"/>
      <w:sz w:val="16"/>
      <w:szCs w:val="16"/>
    </w:rPr>
  </w:style>
  <w:style w:type="character" w:customStyle="1" w:styleId="TekstdymkaZnak">
    <w:name w:val="Tekst dymka Znak"/>
    <w:basedOn w:val="Domylnaczcionkaakapitu"/>
    <w:rsid w:val="00D26AE5"/>
    <w:rPr>
      <w:rFonts w:ascii="Tahoma" w:eastAsia="Times New Roman" w:hAnsi="Tahoma" w:cs="Tahoma"/>
      <w:sz w:val="16"/>
      <w:szCs w:val="16"/>
      <w:lang w:eastAsia="pl-PL"/>
    </w:rPr>
  </w:style>
  <w:style w:type="paragraph" w:styleId="Nagwek">
    <w:name w:val="header"/>
    <w:basedOn w:val="Normalny"/>
    <w:uiPriority w:val="99"/>
    <w:rsid w:val="00D26AE5"/>
    <w:pPr>
      <w:tabs>
        <w:tab w:val="center" w:pos="4536"/>
        <w:tab w:val="right" w:pos="9072"/>
      </w:tabs>
    </w:pPr>
  </w:style>
  <w:style w:type="character" w:customStyle="1" w:styleId="NagwekZnak">
    <w:name w:val="Nagłówek Znak"/>
    <w:basedOn w:val="Domylnaczcionkaakapitu"/>
    <w:uiPriority w:val="99"/>
    <w:rsid w:val="00D26AE5"/>
    <w:rPr>
      <w:rFonts w:ascii="Times New Roman" w:eastAsia="Times New Roman" w:hAnsi="Times New Roman"/>
      <w:sz w:val="24"/>
      <w:szCs w:val="24"/>
      <w:lang w:eastAsia="pl-PL"/>
    </w:rPr>
  </w:style>
  <w:style w:type="paragraph" w:styleId="Stopka">
    <w:name w:val="footer"/>
    <w:basedOn w:val="Normalny"/>
    <w:uiPriority w:val="99"/>
    <w:rsid w:val="00D26AE5"/>
    <w:pPr>
      <w:tabs>
        <w:tab w:val="center" w:pos="4536"/>
        <w:tab w:val="right" w:pos="9072"/>
      </w:tabs>
    </w:pPr>
  </w:style>
  <w:style w:type="character" w:customStyle="1" w:styleId="StopkaZnak">
    <w:name w:val="Stopka Znak"/>
    <w:basedOn w:val="Domylnaczcionkaakapitu"/>
    <w:uiPriority w:val="99"/>
    <w:rsid w:val="00D26AE5"/>
    <w:rPr>
      <w:rFonts w:ascii="Times New Roman" w:eastAsia="Times New Roman" w:hAnsi="Times New Roman"/>
      <w:sz w:val="24"/>
      <w:szCs w:val="24"/>
      <w:lang w:eastAsia="pl-PL"/>
    </w:rPr>
  </w:style>
  <w:style w:type="character" w:styleId="Hipercze">
    <w:name w:val="Hyperlink"/>
    <w:uiPriority w:val="99"/>
    <w:rsid w:val="00D26AE5"/>
    <w:rPr>
      <w:color w:val="000080"/>
      <w:u w:val="single"/>
    </w:rPr>
  </w:style>
  <w:style w:type="paragraph" w:styleId="Akapitzlist">
    <w:name w:val="List Paragraph"/>
    <w:aliases w:val="Numerowanie,BulletC,Wyliczanie,Obiekt,List Paragraph,normalny tekst,Akapit z listą31,Bullets,List Paragraph1,Normal,Akapit z listą3,Wypunktowanie,L1,Akapit z listą5,CW_Lista,maz_wyliczenie,opis dzialania,K-P_odwolanie,A_wyliczenie,lp1"/>
    <w:basedOn w:val="Normalny"/>
    <w:link w:val="AkapitzlistZnak"/>
    <w:uiPriority w:val="34"/>
    <w:qFormat/>
    <w:rsid w:val="00F24D5B"/>
    <w:pPr>
      <w:ind w:left="720"/>
      <w:contextualSpacing/>
    </w:pPr>
  </w:style>
  <w:style w:type="character" w:customStyle="1" w:styleId="Nierozpoznanawzmianka1">
    <w:name w:val="Nierozpoznana wzmianka1"/>
    <w:basedOn w:val="Domylnaczcionkaakapitu"/>
    <w:uiPriority w:val="99"/>
    <w:semiHidden/>
    <w:unhideWhenUsed/>
    <w:rsid w:val="00F5489B"/>
    <w:rPr>
      <w:color w:val="808080"/>
      <w:shd w:val="clear" w:color="auto" w:fill="E6E6E6"/>
    </w:rPr>
  </w:style>
  <w:style w:type="character" w:customStyle="1" w:styleId="Nierozpoznanawzmianka2">
    <w:name w:val="Nierozpoznana wzmianka2"/>
    <w:basedOn w:val="Domylnaczcionkaakapitu"/>
    <w:uiPriority w:val="99"/>
    <w:semiHidden/>
    <w:unhideWhenUsed/>
    <w:rsid w:val="00CF4385"/>
    <w:rPr>
      <w:color w:val="605E5C"/>
      <w:shd w:val="clear" w:color="auto" w:fill="E1DFDD"/>
    </w:rPr>
  </w:style>
  <w:style w:type="table" w:styleId="Tabela-Siatka">
    <w:name w:val="Table Grid"/>
    <w:basedOn w:val="Standardowy"/>
    <w:uiPriority w:val="39"/>
    <w:rsid w:val="00F977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F6FEE"/>
    <w:rPr>
      <w:sz w:val="16"/>
      <w:szCs w:val="16"/>
    </w:rPr>
  </w:style>
  <w:style w:type="paragraph" w:styleId="Tekstkomentarza">
    <w:name w:val="annotation text"/>
    <w:basedOn w:val="Normalny"/>
    <w:link w:val="TekstkomentarzaZnak"/>
    <w:uiPriority w:val="99"/>
    <w:unhideWhenUsed/>
    <w:rsid w:val="00DF6FEE"/>
    <w:rPr>
      <w:sz w:val="20"/>
      <w:szCs w:val="20"/>
    </w:rPr>
  </w:style>
  <w:style w:type="character" w:customStyle="1" w:styleId="TekstkomentarzaZnak">
    <w:name w:val="Tekst komentarza Znak"/>
    <w:basedOn w:val="Domylnaczcionkaakapitu"/>
    <w:link w:val="Tekstkomentarza"/>
    <w:uiPriority w:val="99"/>
    <w:rsid w:val="00DF6FEE"/>
    <w:rPr>
      <w:rFonts w:ascii="Times New Roman" w:eastAsia="Times New Roman" w:hAnsi="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F6FEE"/>
    <w:rPr>
      <w:b/>
      <w:bCs/>
    </w:rPr>
  </w:style>
  <w:style w:type="character" w:customStyle="1" w:styleId="TematkomentarzaZnak">
    <w:name w:val="Temat komentarza Znak"/>
    <w:basedOn w:val="TekstkomentarzaZnak"/>
    <w:link w:val="Tematkomentarza"/>
    <w:uiPriority w:val="99"/>
    <w:semiHidden/>
    <w:rsid w:val="00DF6FEE"/>
    <w:rPr>
      <w:rFonts w:ascii="Times New Roman" w:eastAsia="Times New Roman" w:hAnsi="Times New Roman"/>
      <w:b/>
      <w:bCs/>
      <w:sz w:val="20"/>
      <w:szCs w:val="20"/>
      <w:lang w:eastAsia="pl-PL"/>
    </w:rPr>
  </w:style>
  <w:style w:type="character" w:customStyle="1" w:styleId="Nagwek2Znak">
    <w:name w:val="Nagłówek 2 Znak"/>
    <w:basedOn w:val="Domylnaczcionkaakapitu"/>
    <w:link w:val="Nagwek2"/>
    <w:uiPriority w:val="9"/>
    <w:semiHidden/>
    <w:rsid w:val="00E805B7"/>
    <w:rPr>
      <w:rFonts w:asciiTheme="majorHAnsi" w:eastAsiaTheme="majorEastAsia" w:hAnsiTheme="majorHAnsi" w:cstheme="majorBidi"/>
      <w:color w:val="2E74B5" w:themeColor="accent1" w:themeShade="BF"/>
      <w:sz w:val="26"/>
      <w:szCs w:val="26"/>
      <w:lang w:eastAsia="pl-PL"/>
    </w:rPr>
  </w:style>
  <w:style w:type="paragraph" w:customStyle="1" w:styleId="cm4">
    <w:name w:val="cm4"/>
    <w:basedOn w:val="Normalny"/>
    <w:uiPriority w:val="99"/>
    <w:rsid w:val="00ED5FD8"/>
    <w:pPr>
      <w:suppressAutoHyphens w:val="0"/>
      <w:autoSpaceDE w:val="0"/>
      <w:textAlignment w:val="auto"/>
    </w:pPr>
    <w:rPr>
      <w:rFonts w:ascii="EUAlbertina" w:hAnsi="EUAlbertina"/>
    </w:rPr>
  </w:style>
  <w:style w:type="character" w:styleId="UyteHipercze">
    <w:name w:val="FollowedHyperlink"/>
    <w:basedOn w:val="Domylnaczcionkaakapitu"/>
    <w:uiPriority w:val="99"/>
    <w:semiHidden/>
    <w:unhideWhenUsed/>
    <w:rsid w:val="000A4916"/>
    <w:rPr>
      <w:color w:val="954F72" w:themeColor="followedHyperlink"/>
      <w:u w:val="single"/>
    </w:rPr>
  </w:style>
  <w:style w:type="character" w:customStyle="1" w:styleId="Nagwek1Znak">
    <w:name w:val="Nagłówek 1 Znak"/>
    <w:basedOn w:val="Domylnaczcionkaakapitu"/>
    <w:link w:val="Nagwek1"/>
    <w:uiPriority w:val="9"/>
    <w:rsid w:val="00EE1FE4"/>
    <w:rPr>
      <w:rFonts w:asciiTheme="majorHAnsi" w:eastAsiaTheme="majorEastAsia" w:hAnsiTheme="majorHAnsi" w:cstheme="majorBidi"/>
      <w:color w:val="2E74B5" w:themeColor="accent1" w:themeShade="BF"/>
      <w:sz w:val="32"/>
      <w:szCs w:val="32"/>
      <w:lang w:eastAsia="pl-PL"/>
    </w:rPr>
  </w:style>
  <w:style w:type="paragraph" w:styleId="Tekstprzypisudolnego">
    <w:name w:val="footnote text"/>
    <w:aliases w:val="Footnote,Podrozdział,Podrozdzia3,Znak1,Znak Znak,Footnote Text Char1, Znak1, Znak Znak"/>
    <w:basedOn w:val="Normalny"/>
    <w:link w:val="TekstprzypisudolnegoZnak"/>
    <w:uiPriority w:val="99"/>
    <w:unhideWhenUsed/>
    <w:rsid w:val="00EE1FE4"/>
    <w:pPr>
      <w:widowControl w:val="0"/>
      <w:suppressAutoHyphens w:val="0"/>
      <w:autoSpaceDE w:val="0"/>
      <w:textAlignment w:val="auto"/>
    </w:pPr>
    <w:rPr>
      <w:sz w:val="20"/>
      <w:szCs w:val="20"/>
      <w:lang w:eastAsia="en-US"/>
    </w:rPr>
  </w:style>
  <w:style w:type="character" w:customStyle="1" w:styleId="TekstprzypisudolnegoZnak">
    <w:name w:val="Tekst przypisu dolnego Znak"/>
    <w:aliases w:val="Footnote Znak,Podrozdział Znak,Podrozdzia3 Znak,Znak1 Znak,Znak Znak Znak,Footnote Text Char1 Znak, Znak1 Znak, Znak Znak Znak"/>
    <w:basedOn w:val="Domylnaczcionkaakapitu"/>
    <w:link w:val="Tekstprzypisudolnego"/>
    <w:uiPriority w:val="99"/>
    <w:rsid w:val="00EE1FE4"/>
    <w:rPr>
      <w:rFonts w:ascii="Times New Roman" w:eastAsia="Times New Roman" w:hAnsi="Times New Roman"/>
      <w:sz w:val="20"/>
      <w:szCs w:val="20"/>
    </w:rPr>
  </w:style>
  <w:style w:type="character" w:styleId="Odwoanieprzypisudolnego">
    <w:name w:val="footnote reference"/>
    <w:aliases w:val="Footnote Reference Number"/>
    <w:uiPriority w:val="99"/>
    <w:semiHidden/>
    <w:unhideWhenUsed/>
    <w:rsid w:val="00EE1FE4"/>
    <w:rPr>
      <w:vertAlign w:val="superscript"/>
    </w:rPr>
  </w:style>
  <w:style w:type="paragraph" w:styleId="Tytu">
    <w:name w:val="Title"/>
    <w:basedOn w:val="Normalny"/>
    <w:next w:val="Normalny"/>
    <w:link w:val="TytuZnak"/>
    <w:uiPriority w:val="99"/>
    <w:qFormat/>
    <w:rsid w:val="0083332E"/>
    <w:pPr>
      <w:autoSpaceDN/>
      <w:jc w:val="center"/>
      <w:textAlignment w:val="auto"/>
    </w:pPr>
    <w:rPr>
      <w:b/>
      <w:szCs w:val="20"/>
      <w:lang w:eastAsia="ar-SA"/>
    </w:rPr>
  </w:style>
  <w:style w:type="character" w:customStyle="1" w:styleId="TytuZnak">
    <w:name w:val="Tytuł Znak"/>
    <w:basedOn w:val="Domylnaczcionkaakapitu"/>
    <w:link w:val="Tytu"/>
    <w:uiPriority w:val="99"/>
    <w:rsid w:val="0083332E"/>
    <w:rPr>
      <w:rFonts w:ascii="Times New Roman" w:eastAsia="Times New Roman" w:hAnsi="Times New Roman"/>
      <w:b/>
      <w:sz w:val="24"/>
      <w:szCs w:val="20"/>
      <w:lang w:eastAsia="ar-SA"/>
    </w:rPr>
  </w:style>
  <w:style w:type="paragraph" w:styleId="Tekstpodstawowy">
    <w:name w:val="Body Text"/>
    <w:basedOn w:val="Normalny"/>
    <w:link w:val="TekstpodstawowyZnak"/>
    <w:uiPriority w:val="99"/>
    <w:semiHidden/>
    <w:unhideWhenUsed/>
    <w:rsid w:val="0083332E"/>
    <w:pPr>
      <w:suppressAutoHyphens w:val="0"/>
      <w:autoSpaceDN/>
      <w:spacing w:after="120" w:line="276" w:lineRule="auto"/>
      <w:textAlignment w:val="auto"/>
    </w:pPr>
    <w:rPr>
      <w:rFonts w:ascii="Calibri" w:eastAsia="Calibri" w:hAnsi="Calibri"/>
      <w:sz w:val="22"/>
      <w:szCs w:val="22"/>
      <w:lang w:eastAsia="en-US"/>
    </w:rPr>
  </w:style>
  <w:style w:type="character" w:customStyle="1" w:styleId="TekstpodstawowyZnak">
    <w:name w:val="Tekst podstawowy Znak"/>
    <w:basedOn w:val="Domylnaczcionkaakapitu"/>
    <w:link w:val="Tekstpodstawowy"/>
    <w:uiPriority w:val="99"/>
    <w:semiHidden/>
    <w:rsid w:val="0083332E"/>
  </w:style>
  <w:style w:type="paragraph" w:styleId="Tekstpodstawowywcity">
    <w:name w:val="Body Text Indent"/>
    <w:basedOn w:val="Normalny"/>
    <w:link w:val="TekstpodstawowywcityZnak"/>
    <w:uiPriority w:val="99"/>
    <w:unhideWhenUsed/>
    <w:rsid w:val="0083332E"/>
    <w:pPr>
      <w:suppressAutoHyphens w:val="0"/>
      <w:autoSpaceDN/>
      <w:spacing w:after="120" w:line="254" w:lineRule="auto"/>
      <w:ind w:left="283"/>
      <w:textAlignment w:val="auto"/>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83332E"/>
  </w:style>
  <w:style w:type="character" w:customStyle="1" w:styleId="AkapitzlistZnak">
    <w:name w:val="Akapit z listą Znak"/>
    <w:aliases w:val="Numerowanie Znak,BulletC Znak,Wyliczanie Znak,Obiekt Znak,List Paragraph Znak,normalny tekst Znak,Akapit z listą31 Znak,Bullets Znak,List Paragraph1 Znak,Normal Znak,Akapit z listą3 Znak,Wypunktowanie Znak,L1 Znak,CW_Lista Znak"/>
    <w:link w:val="Akapitzlist"/>
    <w:uiPriority w:val="34"/>
    <w:qFormat/>
    <w:locked/>
    <w:rsid w:val="0083332E"/>
    <w:rPr>
      <w:rFonts w:ascii="Times New Roman" w:eastAsia="Times New Roman" w:hAnsi="Times New Roman"/>
      <w:sz w:val="24"/>
      <w:szCs w:val="24"/>
      <w:lang w:eastAsia="pl-PL"/>
    </w:rPr>
  </w:style>
  <w:style w:type="paragraph" w:customStyle="1" w:styleId="Bartek">
    <w:name w:val="Bartek"/>
    <w:basedOn w:val="Normalny"/>
    <w:autoRedefine/>
    <w:uiPriority w:val="99"/>
    <w:rsid w:val="0083332E"/>
    <w:pPr>
      <w:numPr>
        <w:numId w:val="1"/>
      </w:numPr>
      <w:suppressAutoHyphens w:val="0"/>
      <w:autoSpaceDN/>
      <w:spacing w:line="276" w:lineRule="auto"/>
      <w:ind w:left="426" w:right="-1" w:hanging="426"/>
      <w:jc w:val="both"/>
      <w:textAlignment w:val="auto"/>
    </w:pPr>
  </w:style>
  <w:style w:type="paragraph" w:customStyle="1" w:styleId="Standard">
    <w:name w:val="Standard"/>
    <w:uiPriority w:val="99"/>
    <w:rsid w:val="0083332E"/>
    <w:pPr>
      <w:widowControl w:val="0"/>
      <w:suppressAutoHyphens/>
      <w:autoSpaceDE w:val="0"/>
      <w:autoSpaceDN/>
      <w:spacing w:after="0"/>
      <w:textAlignment w:val="auto"/>
    </w:pPr>
    <w:rPr>
      <w:rFonts w:ascii="Times New Roman" w:eastAsia="Arial" w:hAnsi="Times New Roman"/>
      <w:sz w:val="20"/>
      <w:szCs w:val="24"/>
      <w:lang w:eastAsia="ar-SA"/>
    </w:rPr>
  </w:style>
  <w:style w:type="paragraph" w:customStyle="1" w:styleId="Normalny1">
    <w:name w:val="Normalny1"/>
    <w:uiPriority w:val="99"/>
    <w:rsid w:val="0083332E"/>
    <w:pPr>
      <w:autoSpaceDN/>
      <w:spacing w:after="0"/>
      <w:textAlignment w:val="auto"/>
    </w:pPr>
    <w:rPr>
      <w:rFonts w:ascii="Times New Roman" w:eastAsia="Times New Roman" w:hAnsi="Times New Roman"/>
      <w:sz w:val="20"/>
      <w:szCs w:val="20"/>
      <w:lang w:eastAsia="pl-PL"/>
    </w:rPr>
  </w:style>
  <w:style w:type="character" w:styleId="Pogrubienie">
    <w:name w:val="Strong"/>
    <w:basedOn w:val="Domylnaczcionkaakapitu"/>
    <w:uiPriority w:val="22"/>
    <w:qFormat/>
    <w:rsid w:val="0083332E"/>
    <w:rPr>
      <w:b/>
      <w:bCs/>
    </w:rPr>
  </w:style>
  <w:style w:type="character" w:customStyle="1" w:styleId="Nagwek3Znak">
    <w:name w:val="Nagłówek 3 Znak"/>
    <w:basedOn w:val="Domylnaczcionkaakapitu"/>
    <w:link w:val="Nagwek3"/>
    <w:uiPriority w:val="9"/>
    <w:semiHidden/>
    <w:rsid w:val="006D7F35"/>
    <w:rPr>
      <w:rFonts w:asciiTheme="majorHAnsi" w:eastAsiaTheme="majorEastAsia" w:hAnsiTheme="majorHAnsi" w:cstheme="majorBidi"/>
      <w:color w:val="1F4D78" w:themeColor="accent1" w:themeShade="7F"/>
      <w:sz w:val="24"/>
      <w:szCs w:val="24"/>
      <w:lang w:eastAsia="pl-PL"/>
    </w:rPr>
  </w:style>
  <w:style w:type="character" w:customStyle="1" w:styleId="text-justify">
    <w:name w:val="text-justify"/>
    <w:basedOn w:val="Domylnaczcionkaakapitu"/>
    <w:rsid w:val="00066AD2"/>
  </w:style>
  <w:style w:type="paragraph" w:styleId="Poprawka">
    <w:name w:val="Revision"/>
    <w:hidden/>
    <w:uiPriority w:val="99"/>
    <w:semiHidden/>
    <w:rsid w:val="009B4111"/>
    <w:pPr>
      <w:autoSpaceDN/>
      <w:spacing w:after="0"/>
      <w:textAlignment w:val="auto"/>
    </w:pPr>
    <w:rPr>
      <w:rFonts w:ascii="Times New Roman" w:eastAsia="Times New Roman" w:hAnsi="Times New Roman"/>
      <w:sz w:val="24"/>
      <w:szCs w:val="24"/>
      <w:lang w:eastAsia="pl-PL"/>
    </w:rPr>
  </w:style>
  <w:style w:type="character" w:customStyle="1" w:styleId="Nierozpoznanawzmianka3">
    <w:name w:val="Nierozpoznana wzmianka3"/>
    <w:basedOn w:val="Domylnaczcionkaakapitu"/>
    <w:uiPriority w:val="99"/>
    <w:semiHidden/>
    <w:unhideWhenUsed/>
    <w:rsid w:val="006516C7"/>
    <w:rPr>
      <w:color w:val="605E5C"/>
      <w:shd w:val="clear" w:color="auto" w:fill="E1DFDD"/>
    </w:rPr>
  </w:style>
  <w:style w:type="paragraph" w:styleId="Tekstprzypisukocowego">
    <w:name w:val="endnote text"/>
    <w:basedOn w:val="Normalny"/>
    <w:link w:val="TekstprzypisukocowegoZnak"/>
    <w:uiPriority w:val="99"/>
    <w:semiHidden/>
    <w:unhideWhenUsed/>
    <w:rsid w:val="00767C5B"/>
    <w:rPr>
      <w:sz w:val="20"/>
      <w:szCs w:val="20"/>
    </w:rPr>
  </w:style>
  <w:style w:type="character" w:customStyle="1" w:styleId="TekstprzypisukocowegoZnak">
    <w:name w:val="Tekst przypisu końcowego Znak"/>
    <w:basedOn w:val="Domylnaczcionkaakapitu"/>
    <w:link w:val="Tekstprzypisukocowego"/>
    <w:uiPriority w:val="99"/>
    <w:semiHidden/>
    <w:rsid w:val="00767C5B"/>
    <w:rPr>
      <w:rFonts w:ascii="Times New Roman" w:eastAsia="Times New Roman" w:hAnsi="Times New Roman"/>
      <w:sz w:val="20"/>
      <w:szCs w:val="20"/>
      <w:lang w:eastAsia="pl-PL"/>
    </w:rPr>
  </w:style>
  <w:style w:type="character" w:styleId="Odwoanieprzypisukocowego">
    <w:name w:val="endnote reference"/>
    <w:basedOn w:val="Domylnaczcionkaakapitu"/>
    <w:uiPriority w:val="99"/>
    <w:semiHidden/>
    <w:unhideWhenUsed/>
    <w:rsid w:val="00767C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655596">
      <w:bodyDiv w:val="1"/>
      <w:marLeft w:val="0"/>
      <w:marRight w:val="0"/>
      <w:marTop w:val="0"/>
      <w:marBottom w:val="0"/>
      <w:divBdr>
        <w:top w:val="none" w:sz="0" w:space="0" w:color="auto"/>
        <w:left w:val="none" w:sz="0" w:space="0" w:color="auto"/>
        <w:bottom w:val="none" w:sz="0" w:space="0" w:color="auto"/>
        <w:right w:val="none" w:sz="0" w:space="0" w:color="auto"/>
      </w:divBdr>
    </w:div>
    <w:div w:id="973562782">
      <w:bodyDiv w:val="1"/>
      <w:marLeft w:val="0"/>
      <w:marRight w:val="0"/>
      <w:marTop w:val="0"/>
      <w:marBottom w:val="0"/>
      <w:divBdr>
        <w:top w:val="none" w:sz="0" w:space="0" w:color="auto"/>
        <w:left w:val="none" w:sz="0" w:space="0" w:color="auto"/>
        <w:bottom w:val="none" w:sz="0" w:space="0" w:color="auto"/>
        <w:right w:val="none" w:sz="0" w:space="0" w:color="auto"/>
      </w:divBdr>
    </w:div>
    <w:div w:id="1910189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99BBF-DD7F-4B61-B05E-73B2822BB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5109</Words>
  <Characters>30658</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U.Pyka</dc:creator>
  <cp:lastModifiedBy>k.wrobel@wup.opole.local</cp:lastModifiedBy>
  <cp:revision>8</cp:revision>
  <cp:lastPrinted>2025-05-12T05:58:00Z</cp:lastPrinted>
  <dcterms:created xsi:type="dcterms:W3CDTF">2025-05-12T05:59:00Z</dcterms:created>
  <dcterms:modified xsi:type="dcterms:W3CDTF">2025-05-20T07:03:00Z</dcterms:modified>
</cp:coreProperties>
</file>