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3E5DE" w14:textId="77777777" w:rsidR="00EE4E11" w:rsidRDefault="00DA27C3" w:rsidP="000D7FD9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</w:t>
      </w:r>
    </w:p>
    <w:p w14:paraId="419CC9EF" w14:textId="0E62E7D6" w:rsidR="00390937" w:rsidRPr="009B47A0" w:rsidRDefault="00390937" w:rsidP="009B47A0">
      <w:pPr>
        <w:ind w:left="4248"/>
        <w:rPr>
          <w:rFonts w:ascii="Arial" w:hAnsi="Arial" w:cs="Arial"/>
          <w:bCs/>
          <w:szCs w:val="24"/>
        </w:rPr>
      </w:pPr>
      <w:r w:rsidRPr="009B47A0">
        <w:rPr>
          <w:rFonts w:ascii="Arial" w:hAnsi="Arial" w:cs="Arial"/>
          <w:bCs/>
          <w:szCs w:val="24"/>
        </w:rPr>
        <w:t xml:space="preserve">Załącznik nr 3 do Zapytania ofertowego </w:t>
      </w:r>
    </w:p>
    <w:p w14:paraId="36FBA493" w14:textId="77777777" w:rsidR="00390937" w:rsidRPr="009B47A0" w:rsidRDefault="00390937" w:rsidP="00390937">
      <w:pPr>
        <w:rPr>
          <w:rFonts w:ascii="Arial" w:hAnsi="Arial" w:cs="Arial"/>
          <w:b/>
          <w:bCs/>
          <w:szCs w:val="24"/>
          <w:u w:val="single"/>
        </w:rPr>
      </w:pPr>
    </w:p>
    <w:p w14:paraId="6EE57191" w14:textId="77777777" w:rsidR="00390937" w:rsidRPr="009B47A0" w:rsidRDefault="00390937" w:rsidP="00390937">
      <w:pPr>
        <w:autoSpaceDN w:val="0"/>
        <w:spacing w:after="111"/>
        <w:ind w:right="14"/>
        <w:jc w:val="both"/>
        <w:textAlignment w:val="baseline"/>
        <w:rPr>
          <w:rFonts w:ascii="Arial" w:eastAsia="Calibri" w:hAnsi="Arial" w:cs="Arial"/>
          <w:b/>
          <w:szCs w:val="24"/>
        </w:rPr>
      </w:pPr>
      <w:r w:rsidRPr="009B47A0">
        <w:rPr>
          <w:rFonts w:ascii="Arial" w:eastAsia="Calibri" w:hAnsi="Arial" w:cs="Arial"/>
          <w:b/>
          <w:szCs w:val="24"/>
        </w:rPr>
        <w:t>Dane Wykonawcy</w:t>
      </w:r>
    </w:p>
    <w:p w14:paraId="7342C388" w14:textId="77777777" w:rsidR="00390937" w:rsidRPr="009B47A0" w:rsidRDefault="00390937" w:rsidP="00390937">
      <w:pPr>
        <w:autoSpaceDN w:val="0"/>
        <w:spacing w:after="26"/>
        <w:ind w:left="336" w:right="14" w:hanging="336"/>
        <w:jc w:val="both"/>
        <w:textAlignment w:val="baseline"/>
        <w:rPr>
          <w:rFonts w:ascii="Arial" w:eastAsia="Calibri" w:hAnsi="Arial" w:cs="Arial"/>
          <w:szCs w:val="24"/>
        </w:rPr>
      </w:pPr>
      <w:r w:rsidRPr="009B47A0">
        <w:rPr>
          <w:rFonts w:ascii="Arial" w:eastAsia="Calibri" w:hAnsi="Arial" w:cs="Arial"/>
          <w:szCs w:val="24"/>
        </w:rPr>
        <w:t>Nazwa Wykonawcy………………………………………………………………………</w:t>
      </w:r>
    </w:p>
    <w:p w14:paraId="63541BFC" w14:textId="77777777" w:rsidR="00390937" w:rsidRPr="009B47A0" w:rsidRDefault="00390937" w:rsidP="00390937">
      <w:pPr>
        <w:autoSpaceDN w:val="0"/>
        <w:ind w:right="11"/>
        <w:jc w:val="both"/>
        <w:textAlignment w:val="baseline"/>
        <w:rPr>
          <w:rFonts w:ascii="Arial" w:eastAsia="Calibri" w:hAnsi="Arial" w:cs="Arial"/>
          <w:szCs w:val="24"/>
        </w:rPr>
      </w:pPr>
      <w:r w:rsidRPr="009B47A0">
        <w:rPr>
          <w:rFonts w:ascii="Arial" w:eastAsia="Calibri" w:hAnsi="Arial" w:cs="Arial"/>
          <w:szCs w:val="24"/>
        </w:rPr>
        <w:t>Adres Wykonawcy…………………………………………………………...……….…</w:t>
      </w:r>
    </w:p>
    <w:p w14:paraId="2CC27BD3" w14:textId="77777777" w:rsidR="00390937" w:rsidRPr="009B47A0" w:rsidRDefault="00390937" w:rsidP="00390937">
      <w:pPr>
        <w:autoSpaceDN w:val="0"/>
        <w:ind w:right="11"/>
        <w:jc w:val="both"/>
        <w:textAlignment w:val="baseline"/>
        <w:rPr>
          <w:rFonts w:ascii="Arial" w:eastAsia="Calibri" w:hAnsi="Arial" w:cs="Arial"/>
          <w:szCs w:val="24"/>
        </w:rPr>
      </w:pPr>
      <w:r w:rsidRPr="009B47A0">
        <w:rPr>
          <w:rFonts w:ascii="Arial" w:eastAsia="Calibri" w:hAnsi="Arial" w:cs="Arial"/>
          <w:szCs w:val="24"/>
        </w:rPr>
        <w:t>Województwo………………………………………………………………………………</w:t>
      </w:r>
    </w:p>
    <w:p w14:paraId="3C1508FF" w14:textId="77777777" w:rsidR="00390937" w:rsidRPr="009B47A0" w:rsidRDefault="00390937" w:rsidP="00390937">
      <w:pPr>
        <w:autoSpaceDN w:val="0"/>
        <w:spacing w:after="67"/>
        <w:ind w:right="14"/>
        <w:jc w:val="both"/>
        <w:textAlignment w:val="baseline"/>
        <w:rPr>
          <w:rFonts w:ascii="Arial" w:eastAsia="Calibri" w:hAnsi="Arial" w:cs="Arial"/>
          <w:szCs w:val="24"/>
          <w:lang w:val="de-DE"/>
        </w:rPr>
      </w:pPr>
      <w:r w:rsidRPr="009B47A0">
        <w:rPr>
          <w:rFonts w:ascii="Arial" w:eastAsia="Calibri" w:hAnsi="Arial" w:cs="Arial"/>
          <w:szCs w:val="24"/>
          <w:lang w:val="de-DE"/>
        </w:rPr>
        <w:t>NIP</w:t>
      </w:r>
      <w:r w:rsidRPr="009B47A0">
        <w:rPr>
          <w:rFonts w:ascii="Arial" w:eastAsia="Calibri" w:hAnsi="Arial" w:cs="Arial"/>
          <w:noProof/>
          <w:szCs w:val="24"/>
          <w:lang w:val="de-DE"/>
        </w:rPr>
        <w:t>…………………….……….….</w:t>
      </w:r>
    </w:p>
    <w:p w14:paraId="0E06F316" w14:textId="77777777" w:rsidR="00390937" w:rsidRPr="009B47A0" w:rsidRDefault="00390937" w:rsidP="00390937">
      <w:pPr>
        <w:autoSpaceDN w:val="0"/>
        <w:spacing w:after="93"/>
        <w:ind w:left="336" w:right="14" w:hanging="336"/>
        <w:jc w:val="both"/>
        <w:textAlignment w:val="baseline"/>
        <w:rPr>
          <w:rFonts w:ascii="Arial" w:eastAsia="Calibri" w:hAnsi="Arial" w:cs="Arial"/>
          <w:szCs w:val="24"/>
          <w:lang w:val="de-DE"/>
        </w:rPr>
      </w:pPr>
      <w:r w:rsidRPr="009B47A0">
        <w:rPr>
          <w:rFonts w:ascii="Arial" w:eastAsia="Calibri" w:hAnsi="Arial" w:cs="Arial"/>
          <w:szCs w:val="24"/>
          <w:lang w:val="de-DE"/>
        </w:rPr>
        <w:t>Tel</w:t>
      </w:r>
      <w:r w:rsidRPr="009B47A0">
        <w:rPr>
          <w:rFonts w:ascii="Arial" w:eastAsia="Calibri" w:hAnsi="Arial" w:cs="Arial"/>
          <w:noProof/>
          <w:szCs w:val="24"/>
          <w:lang w:val="de-DE"/>
        </w:rPr>
        <w:t>……………………………..…..</w:t>
      </w:r>
      <w:r w:rsidRPr="009B47A0">
        <w:rPr>
          <w:rFonts w:ascii="Arial" w:eastAsia="Calibri" w:hAnsi="Arial" w:cs="Arial"/>
          <w:szCs w:val="24"/>
          <w:lang w:val="de-DE"/>
        </w:rPr>
        <w:t xml:space="preserve"> </w:t>
      </w:r>
    </w:p>
    <w:p w14:paraId="3BA83B4E" w14:textId="77777777" w:rsidR="00390937" w:rsidRPr="009B47A0" w:rsidRDefault="00390937" w:rsidP="00390937">
      <w:pPr>
        <w:autoSpaceDN w:val="0"/>
        <w:spacing w:after="93"/>
        <w:ind w:left="336" w:right="14" w:hanging="336"/>
        <w:jc w:val="both"/>
        <w:textAlignment w:val="baseline"/>
        <w:rPr>
          <w:rFonts w:ascii="Arial" w:eastAsia="Calibri" w:hAnsi="Arial" w:cs="Arial"/>
          <w:noProof/>
          <w:szCs w:val="24"/>
          <w:lang w:val="de-DE"/>
        </w:rPr>
      </w:pPr>
      <w:r w:rsidRPr="009B47A0">
        <w:rPr>
          <w:rFonts w:ascii="Arial" w:eastAsia="Calibri" w:hAnsi="Arial" w:cs="Arial"/>
          <w:szCs w:val="24"/>
          <w:lang w:val="de-DE"/>
        </w:rPr>
        <w:t>fax</w:t>
      </w:r>
      <w:r w:rsidRPr="009B47A0">
        <w:rPr>
          <w:rFonts w:ascii="Arial" w:eastAsia="Calibri" w:hAnsi="Arial" w:cs="Arial"/>
          <w:noProof/>
          <w:szCs w:val="24"/>
          <w:lang w:val="de-DE"/>
        </w:rPr>
        <w:t>……………………………..…..</w:t>
      </w:r>
    </w:p>
    <w:p w14:paraId="09508900" w14:textId="77777777" w:rsidR="009B47A0" w:rsidRDefault="00390937" w:rsidP="009B47A0">
      <w:pPr>
        <w:autoSpaceDN w:val="0"/>
        <w:spacing w:after="93"/>
        <w:ind w:left="336" w:right="14" w:hanging="336"/>
        <w:jc w:val="both"/>
        <w:textAlignment w:val="baseline"/>
        <w:rPr>
          <w:rFonts w:ascii="Arial" w:eastAsia="Calibri" w:hAnsi="Arial" w:cs="Arial"/>
          <w:noProof/>
          <w:szCs w:val="24"/>
          <w:lang w:val="de-DE"/>
        </w:rPr>
      </w:pPr>
      <w:r w:rsidRPr="009B47A0">
        <w:rPr>
          <w:rFonts w:ascii="Arial" w:eastAsia="Calibri" w:hAnsi="Arial" w:cs="Arial"/>
          <w:szCs w:val="24"/>
          <w:lang w:val="de-DE"/>
        </w:rPr>
        <w:t>e-mail</w:t>
      </w:r>
      <w:r w:rsidRPr="009B47A0">
        <w:rPr>
          <w:rFonts w:ascii="Arial" w:eastAsia="Calibri" w:hAnsi="Arial" w:cs="Arial"/>
          <w:noProof/>
          <w:szCs w:val="24"/>
          <w:lang w:val="de-DE"/>
        </w:rPr>
        <w:t>……………………….……</w:t>
      </w:r>
    </w:p>
    <w:p w14:paraId="4F8EBC65" w14:textId="77777777" w:rsidR="009B47A0" w:rsidRDefault="009B47A0" w:rsidP="009B47A0">
      <w:pPr>
        <w:autoSpaceDN w:val="0"/>
        <w:spacing w:after="93"/>
        <w:ind w:left="336" w:right="14" w:hanging="336"/>
        <w:jc w:val="both"/>
        <w:textAlignment w:val="baseline"/>
        <w:rPr>
          <w:rFonts w:ascii="Arial" w:eastAsia="Calibri" w:hAnsi="Arial" w:cs="Arial"/>
          <w:noProof/>
          <w:szCs w:val="24"/>
          <w:lang w:val="de-DE"/>
        </w:rPr>
      </w:pPr>
    </w:p>
    <w:p w14:paraId="155ABC6C" w14:textId="71A484FC" w:rsidR="00AE597A" w:rsidRPr="009B47A0" w:rsidRDefault="00390937" w:rsidP="009B47A0">
      <w:pPr>
        <w:autoSpaceDN w:val="0"/>
        <w:spacing w:after="93"/>
        <w:ind w:left="336" w:right="14" w:hanging="336"/>
        <w:jc w:val="both"/>
        <w:textAlignment w:val="baseline"/>
        <w:rPr>
          <w:rFonts w:ascii="Arial" w:eastAsia="Calibri" w:hAnsi="Arial" w:cs="Arial"/>
          <w:noProof/>
          <w:szCs w:val="24"/>
          <w:lang w:val="de-DE"/>
        </w:rPr>
      </w:pPr>
      <w:r w:rsidRPr="009B47A0">
        <w:rPr>
          <w:rFonts w:ascii="Arial" w:hAnsi="Arial" w:cs="Arial"/>
          <w:bCs/>
          <w:szCs w:val="24"/>
        </w:rPr>
        <w:t xml:space="preserve">                                   </w:t>
      </w:r>
    </w:p>
    <w:p w14:paraId="2586D763" w14:textId="18DA9A36" w:rsidR="00390937" w:rsidRPr="009B47A0" w:rsidRDefault="00390937" w:rsidP="00390937">
      <w:pPr>
        <w:jc w:val="right"/>
        <w:rPr>
          <w:rFonts w:ascii="Arial" w:hAnsi="Arial" w:cs="Arial"/>
          <w:bCs/>
          <w:szCs w:val="24"/>
        </w:rPr>
      </w:pPr>
      <w:r w:rsidRPr="009B47A0">
        <w:rPr>
          <w:rFonts w:ascii="Arial" w:hAnsi="Arial" w:cs="Arial"/>
          <w:bCs/>
          <w:szCs w:val="24"/>
        </w:rPr>
        <w:t xml:space="preserve">                          ……………………., dn. .......................</w:t>
      </w:r>
    </w:p>
    <w:p w14:paraId="4101ADBB" w14:textId="77777777" w:rsidR="00390937" w:rsidRPr="009B47A0" w:rsidRDefault="00390937" w:rsidP="00390937">
      <w:pPr>
        <w:rPr>
          <w:rFonts w:ascii="Arial" w:hAnsi="Arial" w:cs="Arial"/>
          <w:b/>
          <w:bCs/>
          <w:szCs w:val="24"/>
          <w:u w:val="single"/>
          <w:lang w:val="en-US"/>
        </w:rPr>
      </w:pPr>
    </w:p>
    <w:p w14:paraId="05105535" w14:textId="77777777" w:rsidR="00AE597A" w:rsidRPr="009B47A0" w:rsidRDefault="00AE597A" w:rsidP="00390937">
      <w:pPr>
        <w:jc w:val="center"/>
        <w:rPr>
          <w:rFonts w:ascii="Arial" w:hAnsi="Arial" w:cs="Arial"/>
          <w:b/>
          <w:bCs/>
          <w:szCs w:val="24"/>
          <w:u w:val="single"/>
          <w:lang w:val="en-US"/>
        </w:rPr>
      </w:pPr>
    </w:p>
    <w:p w14:paraId="742CD8C5" w14:textId="77777777" w:rsidR="00AE597A" w:rsidRPr="009B47A0" w:rsidRDefault="00AE597A" w:rsidP="00390937">
      <w:pPr>
        <w:jc w:val="center"/>
        <w:rPr>
          <w:rFonts w:ascii="Arial" w:hAnsi="Arial" w:cs="Arial"/>
          <w:b/>
          <w:bCs/>
          <w:szCs w:val="24"/>
          <w:u w:val="single"/>
          <w:lang w:val="en-US"/>
        </w:rPr>
      </w:pPr>
    </w:p>
    <w:p w14:paraId="7872C4AF" w14:textId="551BCA15" w:rsidR="00390937" w:rsidRPr="009B47A0" w:rsidRDefault="00390937" w:rsidP="00390937">
      <w:pPr>
        <w:jc w:val="center"/>
        <w:rPr>
          <w:rFonts w:ascii="Arial" w:hAnsi="Arial" w:cs="Arial"/>
          <w:b/>
          <w:bCs/>
          <w:szCs w:val="24"/>
          <w:u w:val="single"/>
          <w:lang w:val="en-US"/>
        </w:rPr>
      </w:pPr>
      <w:r w:rsidRPr="009B47A0">
        <w:rPr>
          <w:rFonts w:ascii="Arial" w:hAnsi="Arial" w:cs="Arial"/>
          <w:b/>
          <w:bCs/>
          <w:szCs w:val="24"/>
          <w:u w:val="single"/>
          <w:lang w:val="en-US"/>
        </w:rPr>
        <w:t>Formularz</w:t>
      </w:r>
      <w:r w:rsidR="009B47A0" w:rsidRPr="009B47A0">
        <w:rPr>
          <w:rFonts w:ascii="Arial" w:hAnsi="Arial" w:cs="Arial"/>
          <w:b/>
          <w:bCs/>
          <w:szCs w:val="24"/>
          <w:u w:val="single"/>
          <w:lang w:val="en-US"/>
        </w:rPr>
        <w:t xml:space="preserve"> </w:t>
      </w:r>
      <w:r w:rsidRPr="009B47A0">
        <w:rPr>
          <w:rFonts w:ascii="Arial" w:hAnsi="Arial" w:cs="Arial"/>
          <w:b/>
          <w:bCs/>
          <w:szCs w:val="24"/>
          <w:u w:val="single"/>
          <w:lang w:val="en-US"/>
        </w:rPr>
        <w:t>oferty</w:t>
      </w:r>
    </w:p>
    <w:p w14:paraId="65F06109" w14:textId="77777777" w:rsidR="00390937" w:rsidRPr="009B47A0" w:rsidRDefault="00390937" w:rsidP="00390937">
      <w:pPr>
        <w:jc w:val="center"/>
        <w:rPr>
          <w:rFonts w:ascii="Arial" w:hAnsi="Arial" w:cs="Arial"/>
          <w:szCs w:val="24"/>
          <w:lang w:val="en-US"/>
        </w:rPr>
      </w:pPr>
    </w:p>
    <w:p w14:paraId="1CDF2558" w14:textId="77777777" w:rsidR="009B47A0" w:rsidRPr="009B47A0" w:rsidRDefault="00390937" w:rsidP="005D3C4C">
      <w:pPr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</w:rPr>
        <w:t>W odpowiedzi na ogłoszenie o zamówieniu publicznym pn.:</w:t>
      </w:r>
    </w:p>
    <w:p w14:paraId="3640FFE8" w14:textId="37A85C63" w:rsidR="00390937" w:rsidRPr="009B47A0" w:rsidRDefault="00390937" w:rsidP="009B47A0">
      <w:pPr>
        <w:jc w:val="center"/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</w:rPr>
        <w:t>„</w:t>
      </w:r>
      <w:r w:rsidRPr="009B47A0">
        <w:rPr>
          <w:rFonts w:ascii="Arial" w:hAnsi="Arial" w:cs="Arial"/>
          <w:b/>
          <w:szCs w:val="24"/>
        </w:rPr>
        <w:t>Za</w:t>
      </w:r>
      <w:r w:rsidRPr="009B47A0">
        <w:rPr>
          <w:rFonts w:ascii="Arial" w:hAnsi="Arial" w:cs="Arial"/>
          <w:b/>
          <w:bCs/>
          <w:szCs w:val="24"/>
        </w:rPr>
        <w:t>kup i dostawa materiałów eksploatacyjnych do sprzętu drukującego na potrzeby Wojewódzkiego Urzędu Pracy w Opolu</w:t>
      </w:r>
      <w:r w:rsidR="009B47A0" w:rsidRPr="009B47A0">
        <w:rPr>
          <w:rFonts w:ascii="Arial" w:hAnsi="Arial" w:cs="Arial"/>
          <w:b/>
          <w:bCs/>
          <w:szCs w:val="24"/>
        </w:rPr>
        <w:t xml:space="preserve"> II</w:t>
      </w:r>
      <w:r w:rsidRPr="009B47A0">
        <w:rPr>
          <w:rFonts w:ascii="Arial" w:hAnsi="Arial" w:cs="Arial"/>
          <w:szCs w:val="24"/>
        </w:rPr>
        <w:t>”</w:t>
      </w:r>
    </w:p>
    <w:p w14:paraId="76A64AB5" w14:textId="77777777" w:rsidR="00390937" w:rsidRPr="009B47A0" w:rsidRDefault="00390937" w:rsidP="00390937">
      <w:pPr>
        <w:rPr>
          <w:rFonts w:ascii="Arial" w:hAnsi="Arial" w:cs="Arial"/>
          <w:szCs w:val="24"/>
        </w:rPr>
      </w:pPr>
    </w:p>
    <w:p w14:paraId="77F5FB8B" w14:textId="77777777" w:rsidR="0007648F" w:rsidRDefault="0007648F" w:rsidP="00390937">
      <w:pPr>
        <w:ind w:firstLine="708"/>
        <w:rPr>
          <w:rFonts w:ascii="Arial" w:hAnsi="Arial" w:cs="Arial"/>
          <w:b/>
          <w:szCs w:val="24"/>
        </w:rPr>
      </w:pPr>
    </w:p>
    <w:p w14:paraId="37DC17B7" w14:textId="77777777" w:rsidR="009B47A0" w:rsidRPr="009B47A0" w:rsidRDefault="009B47A0" w:rsidP="00390937">
      <w:pPr>
        <w:ind w:firstLine="708"/>
        <w:rPr>
          <w:rFonts w:ascii="Arial" w:hAnsi="Arial" w:cs="Arial"/>
          <w:b/>
          <w:szCs w:val="24"/>
        </w:rPr>
      </w:pPr>
    </w:p>
    <w:p w14:paraId="01EBB0D6" w14:textId="162D02A2" w:rsidR="00390937" w:rsidRDefault="00390937" w:rsidP="009B47A0">
      <w:pPr>
        <w:rPr>
          <w:rFonts w:ascii="Arial" w:hAnsi="Arial" w:cs="Arial"/>
          <w:b/>
          <w:szCs w:val="24"/>
        </w:rPr>
      </w:pPr>
      <w:r w:rsidRPr="009B47A0">
        <w:rPr>
          <w:rFonts w:ascii="Arial" w:hAnsi="Arial" w:cs="Arial"/>
          <w:b/>
          <w:szCs w:val="24"/>
        </w:rPr>
        <w:t>Dostawa materiałów eksploatacyjnych do sprzętu drukującego w technologii laserowej</w:t>
      </w:r>
      <w:r w:rsidR="009B47A0">
        <w:rPr>
          <w:rFonts w:ascii="Arial" w:hAnsi="Arial" w:cs="Arial"/>
          <w:b/>
          <w:szCs w:val="24"/>
        </w:rPr>
        <w:t xml:space="preserve"> </w:t>
      </w:r>
    </w:p>
    <w:p w14:paraId="18970A9F" w14:textId="77777777" w:rsidR="009B47A0" w:rsidRPr="009B47A0" w:rsidRDefault="009B47A0" w:rsidP="009B47A0">
      <w:pPr>
        <w:rPr>
          <w:rFonts w:ascii="Arial" w:hAnsi="Arial" w:cs="Arial"/>
          <w:b/>
          <w:szCs w:val="24"/>
        </w:rPr>
      </w:pPr>
    </w:p>
    <w:p w14:paraId="49EBC494" w14:textId="77777777" w:rsidR="00390937" w:rsidRPr="009B47A0" w:rsidRDefault="00390937" w:rsidP="00885B6A">
      <w:pPr>
        <w:ind w:hanging="567"/>
        <w:rPr>
          <w:rFonts w:ascii="Arial" w:hAnsi="Arial" w:cs="Arial"/>
          <w:b/>
          <w:szCs w:val="24"/>
        </w:rPr>
      </w:pPr>
    </w:p>
    <w:p w14:paraId="74E13C81" w14:textId="77777777" w:rsidR="00390937" w:rsidRPr="009B47A0" w:rsidRDefault="00390937" w:rsidP="00885B6A">
      <w:pPr>
        <w:pStyle w:val="Akapitzlist"/>
        <w:numPr>
          <w:ilvl w:val="0"/>
          <w:numId w:val="3"/>
        </w:numPr>
        <w:ind w:hanging="567"/>
        <w:rPr>
          <w:rFonts w:ascii="Arial" w:hAnsi="Arial" w:cs="Arial"/>
          <w:b/>
          <w:szCs w:val="24"/>
        </w:rPr>
      </w:pPr>
      <w:r w:rsidRPr="009B47A0">
        <w:rPr>
          <w:rFonts w:ascii="Arial" w:hAnsi="Arial" w:cs="Arial"/>
          <w:b/>
          <w:szCs w:val="24"/>
        </w:rPr>
        <w:t>OFERUJEMY WYKONANIE ZAMÓWIENIA za cenę łączną:</w:t>
      </w:r>
    </w:p>
    <w:p w14:paraId="7FDB106E" w14:textId="77777777" w:rsidR="00390937" w:rsidRPr="009B47A0" w:rsidRDefault="00390937" w:rsidP="00885B6A">
      <w:pPr>
        <w:ind w:hanging="567"/>
        <w:rPr>
          <w:rFonts w:ascii="Arial" w:hAnsi="Arial" w:cs="Arial"/>
          <w:b/>
          <w:szCs w:val="24"/>
          <w:u w:val="single"/>
        </w:rPr>
      </w:pPr>
    </w:p>
    <w:p w14:paraId="121237A3" w14:textId="640B4BF6" w:rsidR="00390937" w:rsidRPr="009B47A0" w:rsidRDefault="00390937" w:rsidP="00885B6A">
      <w:pPr>
        <w:ind w:left="708" w:hanging="567"/>
        <w:rPr>
          <w:rFonts w:ascii="Arial" w:hAnsi="Arial" w:cs="Arial"/>
          <w:b/>
          <w:szCs w:val="24"/>
        </w:rPr>
      </w:pPr>
      <w:r w:rsidRPr="009B47A0">
        <w:rPr>
          <w:rFonts w:ascii="Arial" w:hAnsi="Arial" w:cs="Arial"/>
          <w:b/>
          <w:szCs w:val="24"/>
        </w:rPr>
        <w:t>Netto:…………………………….……</w:t>
      </w:r>
    </w:p>
    <w:p w14:paraId="5FED1C70" w14:textId="77777777" w:rsidR="00390937" w:rsidRPr="009B47A0" w:rsidRDefault="00390937" w:rsidP="00885B6A">
      <w:pPr>
        <w:ind w:left="708" w:hanging="567"/>
        <w:rPr>
          <w:rFonts w:ascii="Arial" w:hAnsi="Arial" w:cs="Arial"/>
          <w:b/>
          <w:szCs w:val="24"/>
        </w:rPr>
      </w:pPr>
    </w:p>
    <w:p w14:paraId="2668E5AE" w14:textId="17577F2D" w:rsidR="00390937" w:rsidRPr="009B47A0" w:rsidRDefault="00390937" w:rsidP="00885B6A">
      <w:pPr>
        <w:ind w:left="708" w:hanging="567"/>
        <w:rPr>
          <w:rFonts w:ascii="Arial" w:hAnsi="Arial" w:cs="Arial"/>
          <w:b/>
          <w:szCs w:val="24"/>
        </w:rPr>
      </w:pPr>
      <w:r w:rsidRPr="009B47A0">
        <w:rPr>
          <w:rFonts w:ascii="Arial" w:hAnsi="Arial" w:cs="Arial"/>
          <w:b/>
          <w:szCs w:val="24"/>
        </w:rPr>
        <w:t xml:space="preserve">VAT……….% </w:t>
      </w:r>
    </w:p>
    <w:p w14:paraId="21401AC1" w14:textId="77777777" w:rsidR="00390937" w:rsidRPr="009B47A0" w:rsidRDefault="00390937" w:rsidP="00885B6A">
      <w:pPr>
        <w:ind w:left="708" w:hanging="567"/>
        <w:rPr>
          <w:rFonts w:ascii="Arial" w:hAnsi="Arial" w:cs="Arial"/>
          <w:b/>
          <w:szCs w:val="24"/>
        </w:rPr>
      </w:pPr>
    </w:p>
    <w:p w14:paraId="334F3016" w14:textId="77777777" w:rsidR="00390937" w:rsidRPr="009B47A0" w:rsidRDefault="00390937" w:rsidP="00885B6A">
      <w:pPr>
        <w:ind w:left="708" w:hanging="567"/>
        <w:rPr>
          <w:rFonts w:ascii="Arial" w:hAnsi="Arial" w:cs="Arial"/>
          <w:b/>
          <w:szCs w:val="24"/>
        </w:rPr>
      </w:pPr>
      <w:r w:rsidRPr="009B47A0">
        <w:rPr>
          <w:rFonts w:ascii="Arial" w:hAnsi="Arial" w:cs="Arial"/>
          <w:b/>
          <w:szCs w:val="24"/>
        </w:rPr>
        <w:t>Brutto: ………………………………..</w:t>
      </w:r>
    </w:p>
    <w:p w14:paraId="55D7550D" w14:textId="77777777" w:rsidR="00AE597A" w:rsidRPr="009B47A0" w:rsidRDefault="00AE597A" w:rsidP="00885B6A">
      <w:pPr>
        <w:ind w:left="708" w:hanging="567"/>
        <w:rPr>
          <w:rFonts w:ascii="Arial" w:hAnsi="Arial" w:cs="Arial"/>
          <w:b/>
          <w:szCs w:val="24"/>
        </w:rPr>
      </w:pPr>
    </w:p>
    <w:p w14:paraId="5FC324B3" w14:textId="77777777" w:rsidR="009B47A0" w:rsidRDefault="009B47A0" w:rsidP="00885B6A">
      <w:pPr>
        <w:ind w:left="708" w:hanging="567"/>
        <w:rPr>
          <w:rFonts w:ascii="Arial" w:hAnsi="Arial" w:cs="Arial"/>
          <w:b/>
          <w:szCs w:val="24"/>
        </w:rPr>
      </w:pPr>
    </w:p>
    <w:p w14:paraId="2C54E434" w14:textId="77777777" w:rsidR="009B47A0" w:rsidRDefault="009B47A0" w:rsidP="00885B6A">
      <w:pPr>
        <w:ind w:left="708" w:hanging="567"/>
        <w:rPr>
          <w:rFonts w:ascii="Arial" w:hAnsi="Arial" w:cs="Arial"/>
          <w:b/>
          <w:szCs w:val="24"/>
        </w:rPr>
      </w:pPr>
    </w:p>
    <w:p w14:paraId="14556526" w14:textId="77777777" w:rsidR="009B47A0" w:rsidRDefault="009B47A0" w:rsidP="00885B6A">
      <w:pPr>
        <w:ind w:left="708" w:hanging="567"/>
        <w:rPr>
          <w:rFonts w:ascii="Arial" w:hAnsi="Arial" w:cs="Arial"/>
          <w:b/>
          <w:szCs w:val="24"/>
        </w:rPr>
      </w:pPr>
    </w:p>
    <w:p w14:paraId="0C07FB50" w14:textId="77777777" w:rsidR="009B47A0" w:rsidRDefault="009B47A0" w:rsidP="00885B6A">
      <w:pPr>
        <w:ind w:left="708" w:hanging="567"/>
        <w:rPr>
          <w:rFonts w:ascii="Arial" w:hAnsi="Arial" w:cs="Arial"/>
          <w:b/>
          <w:szCs w:val="24"/>
        </w:rPr>
      </w:pPr>
    </w:p>
    <w:p w14:paraId="36B5DADC" w14:textId="77777777" w:rsidR="009B47A0" w:rsidRDefault="009B47A0" w:rsidP="00885B6A">
      <w:pPr>
        <w:ind w:left="708" w:hanging="567"/>
        <w:rPr>
          <w:rFonts w:ascii="Arial" w:hAnsi="Arial" w:cs="Arial"/>
          <w:b/>
          <w:szCs w:val="24"/>
        </w:rPr>
      </w:pPr>
    </w:p>
    <w:p w14:paraId="24612395" w14:textId="77777777" w:rsidR="009B47A0" w:rsidRDefault="009B47A0" w:rsidP="00885B6A">
      <w:pPr>
        <w:ind w:left="708" w:hanging="567"/>
        <w:rPr>
          <w:rFonts w:ascii="Arial" w:hAnsi="Arial" w:cs="Arial"/>
          <w:b/>
          <w:szCs w:val="24"/>
        </w:rPr>
      </w:pPr>
    </w:p>
    <w:p w14:paraId="121962E9" w14:textId="77777777" w:rsidR="009B47A0" w:rsidRDefault="009B47A0" w:rsidP="00885B6A">
      <w:pPr>
        <w:ind w:left="708" w:hanging="567"/>
        <w:rPr>
          <w:rFonts w:ascii="Arial" w:hAnsi="Arial" w:cs="Arial"/>
          <w:b/>
          <w:szCs w:val="24"/>
        </w:rPr>
      </w:pPr>
    </w:p>
    <w:p w14:paraId="1D731670" w14:textId="77777777" w:rsidR="009B47A0" w:rsidRDefault="009B47A0" w:rsidP="00885B6A">
      <w:pPr>
        <w:ind w:left="708" w:hanging="567"/>
        <w:rPr>
          <w:rFonts w:ascii="Arial" w:hAnsi="Arial" w:cs="Arial"/>
          <w:b/>
          <w:szCs w:val="24"/>
        </w:rPr>
      </w:pPr>
    </w:p>
    <w:p w14:paraId="6F9F9C53" w14:textId="633E1547" w:rsidR="00AE597A" w:rsidRDefault="00AE597A" w:rsidP="00885B6A">
      <w:pPr>
        <w:ind w:left="708" w:hanging="567"/>
        <w:rPr>
          <w:rFonts w:ascii="Arial" w:hAnsi="Arial" w:cs="Arial"/>
          <w:b/>
          <w:szCs w:val="24"/>
        </w:rPr>
      </w:pPr>
      <w:r w:rsidRPr="009B47A0">
        <w:rPr>
          <w:rFonts w:ascii="Arial" w:hAnsi="Arial" w:cs="Arial"/>
          <w:b/>
          <w:szCs w:val="24"/>
        </w:rPr>
        <w:lastRenderedPageBreak/>
        <w:t>Zgodnie z poniższą kalkulacją</w:t>
      </w:r>
      <w:r w:rsidR="009B47A0" w:rsidRPr="009B47A0">
        <w:rPr>
          <w:rFonts w:ascii="Arial" w:hAnsi="Arial" w:cs="Arial"/>
          <w:b/>
          <w:szCs w:val="24"/>
        </w:rPr>
        <w:t>:</w:t>
      </w:r>
    </w:p>
    <w:p w14:paraId="3DFE638E" w14:textId="77777777" w:rsidR="009B47A0" w:rsidRPr="009B47A0" w:rsidRDefault="009B47A0" w:rsidP="00885B6A">
      <w:pPr>
        <w:ind w:left="708" w:hanging="567"/>
        <w:rPr>
          <w:rFonts w:ascii="Arial" w:hAnsi="Arial" w:cs="Arial"/>
          <w:b/>
          <w:szCs w:val="24"/>
        </w:rPr>
      </w:pPr>
    </w:p>
    <w:p w14:paraId="1DB7F7A7" w14:textId="77777777" w:rsidR="009B47A0" w:rsidRPr="009B47A0" w:rsidRDefault="009B47A0" w:rsidP="00885B6A">
      <w:pPr>
        <w:ind w:left="708" w:hanging="567"/>
        <w:rPr>
          <w:rFonts w:ascii="Arial" w:hAnsi="Arial" w:cs="Arial"/>
          <w:b/>
          <w:szCs w:val="24"/>
        </w:rPr>
      </w:pPr>
    </w:p>
    <w:tbl>
      <w:tblPr>
        <w:tblW w:w="10712" w:type="dxa"/>
        <w:tblInd w:w="-5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127"/>
        <w:gridCol w:w="992"/>
        <w:gridCol w:w="1276"/>
        <w:gridCol w:w="1417"/>
        <w:gridCol w:w="1250"/>
        <w:gridCol w:w="735"/>
        <w:gridCol w:w="1214"/>
        <w:gridCol w:w="1134"/>
      </w:tblGrid>
      <w:tr w:rsidR="009B47A0" w:rsidRPr="009B47A0" w14:paraId="136A41D5" w14:textId="77777777" w:rsidTr="008163DC">
        <w:trPr>
          <w:trHeight w:val="128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266BB9" w14:textId="77777777" w:rsidR="009B47A0" w:rsidRPr="009B47A0" w:rsidRDefault="009B47A0" w:rsidP="008163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Lp.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FF5487" w14:textId="77777777" w:rsidR="009B47A0" w:rsidRPr="009B47A0" w:rsidRDefault="009B47A0" w:rsidP="008163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Urządzenie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45A7AFC" w14:textId="77777777" w:rsidR="009B47A0" w:rsidRPr="009B47A0" w:rsidRDefault="009B47A0" w:rsidP="008163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kolor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2CFB5F" w14:textId="77777777" w:rsidR="009B47A0" w:rsidRPr="009B47A0" w:rsidRDefault="009B47A0" w:rsidP="008163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rodzaj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465F1" w14:textId="77777777" w:rsidR="009B47A0" w:rsidRPr="009B47A0" w:rsidRDefault="009B47A0" w:rsidP="008163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symbol oryginału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9B7C71C" w14:textId="77777777" w:rsidR="009B47A0" w:rsidRPr="009B47A0" w:rsidRDefault="009B47A0" w:rsidP="008163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model i symbol oferowanego materiału, nazwa producenta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5E610D" w14:textId="77777777" w:rsidR="009B47A0" w:rsidRPr="009B47A0" w:rsidRDefault="009B47A0" w:rsidP="008163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ilość sztuk̽ 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1BE0E6F" w14:textId="77777777" w:rsidR="009B47A0" w:rsidRPr="009B47A0" w:rsidRDefault="009B47A0" w:rsidP="008163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cena jedn. netto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3C8295" w14:textId="77777777" w:rsidR="009B47A0" w:rsidRPr="009B47A0" w:rsidRDefault="009B47A0" w:rsidP="008163DC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wartość netto</w:t>
            </w:r>
          </w:p>
        </w:tc>
      </w:tr>
      <w:tr w:rsidR="009B47A0" w:rsidRPr="009B47A0" w14:paraId="5466C952" w14:textId="77777777" w:rsidTr="008163DC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E6C4897" w14:textId="77777777" w:rsidR="009B47A0" w:rsidRPr="009B47A0" w:rsidRDefault="009B47A0" w:rsidP="008163D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1.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29BC3F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BROTHER HL-L8260 CDW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278C3D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3BC159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Zespół Bębna DR-421CL (drum 4 sztuki CMYK)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754E39" w14:textId="3C20A10E" w:rsidR="009B47A0" w:rsidRPr="009B47A0" w:rsidRDefault="007F157A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9191D">
              <w:rPr>
                <w:rFonts w:ascii="Arial" w:hAnsi="Arial" w:cs="Arial"/>
                <w:color w:val="000000"/>
                <w:sz w:val="18"/>
                <w:szCs w:val="18"/>
              </w:rPr>
              <w:t>DR-421CL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A0D8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56AE4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8328060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73AAA8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8000"/>
                <w:sz w:val="20"/>
              </w:rPr>
              <w:t> </w:t>
            </w:r>
          </w:p>
        </w:tc>
      </w:tr>
      <w:tr w:rsidR="009B47A0" w:rsidRPr="009B47A0" w14:paraId="24137157" w14:textId="77777777" w:rsidTr="008163DC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4623E9" w14:textId="77777777" w:rsidR="009B47A0" w:rsidRPr="009B47A0" w:rsidRDefault="009B47A0" w:rsidP="008163D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DC624F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BROTHER HL-L8260 CDW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B4412C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3511F8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pojemnik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FF40E4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 WT320CL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56F3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9863C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1 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4DFA376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8E9C6B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8000"/>
                <w:sz w:val="20"/>
              </w:rPr>
              <w:t> </w:t>
            </w:r>
          </w:p>
        </w:tc>
      </w:tr>
      <w:tr w:rsidR="009B47A0" w:rsidRPr="009B47A0" w14:paraId="578E2E77" w14:textId="77777777" w:rsidTr="008163DC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8EFE07D" w14:textId="77777777" w:rsidR="009B47A0" w:rsidRPr="009B47A0" w:rsidRDefault="009B47A0" w:rsidP="008163D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83D2A2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SHARP MX2651/MX3050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3465AB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black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D42A4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962483E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MX-61GTBA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7B58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AAC85" w14:textId="4FBB69C6" w:rsidR="009B47A0" w:rsidRPr="009B47A0" w:rsidRDefault="007F157A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B194414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5A456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8000"/>
                <w:sz w:val="20"/>
              </w:rPr>
              <w:t> </w:t>
            </w:r>
          </w:p>
        </w:tc>
      </w:tr>
      <w:tr w:rsidR="009B47A0" w:rsidRPr="009B47A0" w14:paraId="45C6DA9D" w14:textId="77777777" w:rsidTr="008163DC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499600E" w14:textId="77777777" w:rsidR="009B47A0" w:rsidRPr="009B47A0" w:rsidRDefault="009B47A0" w:rsidP="008163D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069DE1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SHARP MX2651/MX3050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37B56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cyan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FF475F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861B2AC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MX-61GTCA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3BF1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83CA7" w14:textId="161F2396" w:rsidR="009B47A0" w:rsidRPr="009B47A0" w:rsidRDefault="007F157A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  <w:r w:rsidR="009B47A0" w:rsidRPr="009B47A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69BC409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C604B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8000"/>
                <w:sz w:val="20"/>
              </w:rPr>
              <w:t> </w:t>
            </w:r>
          </w:p>
        </w:tc>
      </w:tr>
      <w:tr w:rsidR="009B47A0" w:rsidRPr="009B47A0" w14:paraId="61B01373" w14:textId="77777777" w:rsidTr="008163DC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8BD89CE" w14:textId="77777777" w:rsidR="009B47A0" w:rsidRPr="009B47A0" w:rsidRDefault="009B47A0" w:rsidP="008163D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5C9CB3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SHARP MX2651/MX3050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F4320D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magenta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311150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71F5D1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MX-61GTMA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1EE7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E64CD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4 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5FCDE0FD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3D45EA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8000"/>
                <w:sz w:val="20"/>
              </w:rPr>
              <w:t> </w:t>
            </w:r>
          </w:p>
        </w:tc>
      </w:tr>
      <w:tr w:rsidR="009B47A0" w:rsidRPr="009B47A0" w14:paraId="1A7DBA06" w14:textId="77777777" w:rsidTr="008163DC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E6FCEB" w14:textId="77777777" w:rsidR="009B47A0" w:rsidRPr="009B47A0" w:rsidRDefault="009B47A0" w:rsidP="008163D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818A8D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SHARP MX2651/MX3050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AD327D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yellow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6DB80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toner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CF7B2A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MX-61GTYA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E6E7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B1472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4 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1C1BE0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63EA3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8000"/>
                <w:sz w:val="20"/>
              </w:rPr>
              <w:t> </w:t>
            </w:r>
          </w:p>
        </w:tc>
      </w:tr>
      <w:tr w:rsidR="009B47A0" w:rsidRPr="009B47A0" w14:paraId="013E6006" w14:textId="77777777" w:rsidTr="008163DC">
        <w:trPr>
          <w:trHeight w:val="31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56449B" w14:textId="77777777" w:rsidR="009B47A0" w:rsidRPr="009B47A0" w:rsidRDefault="009B47A0" w:rsidP="008163DC">
            <w:pPr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0000"/>
                <w:sz w:val="20"/>
              </w:rPr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92D2A3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SHARP MX2651/MX3050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A79960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B3A967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pojemnik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E76B0BA" w14:textId="77777777" w:rsidR="009B47A0" w:rsidRPr="009B47A0" w:rsidRDefault="009B47A0" w:rsidP="008163DC">
            <w:pPr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MX-601HB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C762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BBF17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>4 </w:t>
            </w:r>
          </w:p>
        </w:tc>
        <w:tc>
          <w:tcPr>
            <w:tcW w:w="1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0BDE8996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50E3C1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b/>
                <w:bCs/>
                <w:color w:val="008000"/>
                <w:sz w:val="20"/>
              </w:rPr>
              <w:t> </w:t>
            </w:r>
          </w:p>
        </w:tc>
      </w:tr>
      <w:tr w:rsidR="009B47A0" w:rsidRPr="009B47A0" w14:paraId="1EE8209E" w14:textId="77777777" w:rsidTr="008163DC">
        <w:trPr>
          <w:trHeight w:val="315"/>
        </w:trPr>
        <w:tc>
          <w:tcPr>
            <w:tcW w:w="9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0F671DD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  <w:r w:rsidRPr="009B47A0">
              <w:rPr>
                <w:rFonts w:ascii="Arial" w:hAnsi="Arial" w:cs="Arial"/>
                <w:iCs/>
                <w:sz w:val="20"/>
              </w:rPr>
              <w:t>Wartość netto ogółem (suma wierszy 1-7):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0128" w14:textId="77777777" w:rsidR="009B47A0" w:rsidRPr="009B47A0" w:rsidRDefault="009B47A0" w:rsidP="008163DC">
            <w:pPr>
              <w:jc w:val="right"/>
              <w:rPr>
                <w:rFonts w:ascii="Arial" w:hAnsi="Arial" w:cs="Arial"/>
                <w:b/>
                <w:bCs/>
                <w:color w:val="008000"/>
                <w:sz w:val="20"/>
              </w:rPr>
            </w:pPr>
          </w:p>
        </w:tc>
      </w:tr>
    </w:tbl>
    <w:p w14:paraId="6E3F0E13" w14:textId="77777777" w:rsidR="00390937" w:rsidRPr="009B47A0" w:rsidRDefault="00390937" w:rsidP="006A6EA4">
      <w:pPr>
        <w:rPr>
          <w:rFonts w:ascii="Arial" w:hAnsi="Arial" w:cs="Arial"/>
          <w:b/>
          <w:szCs w:val="24"/>
        </w:rPr>
      </w:pPr>
    </w:p>
    <w:p w14:paraId="10D36AD4" w14:textId="18C33A35" w:rsidR="00D63853" w:rsidRPr="009B47A0" w:rsidRDefault="00D63853" w:rsidP="00D63853">
      <w:pPr>
        <w:rPr>
          <w:rFonts w:ascii="Arial" w:hAnsi="Arial" w:cs="Arial"/>
          <w:bCs/>
          <w:szCs w:val="24"/>
        </w:rPr>
      </w:pPr>
      <w:r w:rsidRPr="009B47A0">
        <w:rPr>
          <w:rFonts w:ascii="Arial" w:hAnsi="Arial" w:cs="Arial"/>
          <w:bCs/>
          <w:szCs w:val="24"/>
        </w:rPr>
        <w:t>̽Zamawiający zastrzega sobie prawo do dokonywania zmian ilościowych w poszczególnych pozycjach zamawianego asortymentu.</w:t>
      </w:r>
    </w:p>
    <w:p w14:paraId="5D346A54" w14:textId="77777777" w:rsidR="000D7FD9" w:rsidRPr="009B47A0" w:rsidRDefault="000D7FD9" w:rsidP="00390937">
      <w:pPr>
        <w:suppressAutoHyphens w:val="0"/>
        <w:spacing w:after="160" w:line="259" w:lineRule="auto"/>
        <w:jc w:val="both"/>
        <w:rPr>
          <w:rFonts w:ascii="Arial" w:hAnsi="Arial" w:cs="Arial"/>
          <w:b/>
          <w:szCs w:val="24"/>
        </w:rPr>
      </w:pPr>
    </w:p>
    <w:p w14:paraId="457465E7" w14:textId="020C3889" w:rsidR="003A06C8" w:rsidRPr="009B47A0" w:rsidRDefault="003A06C8" w:rsidP="003A06C8">
      <w:pPr>
        <w:pStyle w:val="Akapitzlist"/>
        <w:numPr>
          <w:ilvl w:val="0"/>
          <w:numId w:val="5"/>
        </w:numPr>
        <w:suppressAutoHyphens w:val="0"/>
        <w:spacing w:line="259" w:lineRule="auto"/>
        <w:jc w:val="both"/>
        <w:rPr>
          <w:rFonts w:ascii="Arial" w:hAnsi="Arial" w:cs="Arial"/>
          <w:b/>
          <w:szCs w:val="24"/>
        </w:rPr>
      </w:pPr>
      <w:r w:rsidRPr="009B47A0">
        <w:rPr>
          <w:rFonts w:ascii="Arial" w:hAnsi="Arial" w:cs="Arial"/>
          <w:b/>
          <w:szCs w:val="24"/>
        </w:rPr>
        <w:t>Wymagania techniczne:</w:t>
      </w:r>
    </w:p>
    <w:p w14:paraId="3045D514" w14:textId="75878872" w:rsidR="003A06C8" w:rsidRPr="009B47A0" w:rsidRDefault="003A06C8" w:rsidP="003A06C8">
      <w:pPr>
        <w:pStyle w:val="Akapitzlist"/>
        <w:numPr>
          <w:ilvl w:val="0"/>
          <w:numId w:val="6"/>
        </w:numPr>
        <w:suppressAutoHyphens w:val="0"/>
        <w:spacing w:line="259" w:lineRule="auto"/>
        <w:jc w:val="both"/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  <w:lang w:val="cs-CZ"/>
        </w:rPr>
        <w:t xml:space="preserve">Materiały eksploatacyjne równoważne do wyrobów oryginalnych </w:t>
      </w:r>
      <w:r w:rsidR="00295F5D" w:rsidRPr="009B47A0">
        <w:rPr>
          <w:rFonts w:ascii="Arial" w:hAnsi="Arial" w:cs="Arial"/>
          <w:szCs w:val="24"/>
          <w:lang w:val="cs-CZ"/>
        </w:rPr>
        <w:t xml:space="preserve"> muszą być </w:t>
      </w:r>
      <w:r w:rsidRPr="009B47A0">
        <w:rPr>
          <w:rFonts w:ascii="Arial" w:hAnsi="Arial" w:cs="Arial"/>
          <w:szCs w:val="24"/>
        </w:rPr>
        <w:t>wyprodukowan</w:t>
      </w:r>
      <w:r w:rsidR="00295F5D" w:rsidRPr="009B47A0">
        <w:rPr>
          <w:rFonts w:ascii="Arial" w:hAnsi="Arial" w:cs="Arial"/>
          <w:szCs w:val="24"/>
        </w:rPr>
        <w:t xml:space="preserve">e </w:t>
      </w:r>
      <w:r w:rsidRPr="009B47A0">
        <w:rPr>
          <w:rFonts w:ascii="Arial" w:hAnsi="Arial" w:cs="Arial"/>
          <w:szCs w:val="24"/>
        </w:rPr>
        <w:t xml:space="preserve">od podstaw przez producenta sprzętu lub oryginalne, </w:t>
      </w:r>
      <w:r w:rsidR="00DE4CED" w:rsidRPr="009B47A0">
        <w:rPr>
          <w:rFonts w:ascii="Arial" w:hAnsi="Arial" w:cs="Arial"/>
          <w:szCs w:val="24"/>
        </w:rPr>
        <w:t>fabrycznie nowe, nieprzepakowane</w:t>
      </w:r>
      <w:r w:rsidR="00295F5D" w:rsidRPr="009B47A0">
        <w:rPr>
          <w:rFonts w:ascii="Arial" w:hAnsi="Arial" w:cs="Arial"/>
          <w:szCs w:val="24"/>
        </w:rPr>
        <w:t>.</w:t>
      </w:r>
    </w:p>
    <w:p w14:paraId="43379D17" w14:textId="70D4207F" w:rsidR="003A06C8" w:rsidRPr="009B47A0" w:rsidRDefault="00DE4CED" w:rsidP="003A06C8">
      <w:pPr>
        <w:pStyle w:val="Akapitzlist"/>
        <w:numPr>
          <w:ilvl w:val="0"/>
          <w:numId w:val="6"/>
        </w:numPr>
        <w:suppressAutoHyphens w:val="0"/>
        <w:spacing w:line="259" w:lineRule="auto"/>
        <w:jc w:val="both"/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</w:rPr>
        <w:t xml:space="preserve">Na opakowaniu zewnętrznym </w:t>
      </w:r>
      <w:r w:rsidR="00295F5D" w:rsidRPr="009B47A0">
        <w:rPr>
          <w:rFonts w:ascii="Arial" w:hAnsi="Arial" w:cs="Arial"/>
          <w:szCs w:val="24"/>
        </w:rPr>
        <w:t xml:space="preserve">wymagane jest </w:t>
      </w:r>
      <w:r w:rsidRPr="009B47A0">
        <w:rPr>
          <w:rFonts w:ascii="Arial" w:hAnsi="Arial" w:cs="Arial"/>
          <w:szCs w:val="24"/>
        </w:rPr>
        <w:t>zawar</w:t>
      </w:r>
      <w:r w:rsidR="00295F5D" w:rsidRPr="009B47A0">
        <w:rPr>
          <w:rFonts w:ascii="Arial" w:hAnsi="Arial" w:cs="Arial"/>
          <w:szCs w:val="24"/>
        </w:rPr>
        <w:t>cie</w:t>
      </w:r>
      <w:r w:rsidRPr="009B47A0">
        <w:rPr>
          <w:rFonts w:ascii="Arial" w:hAnsi="Arial" w:cs="Arial"/>
          <w:szCs w:val="24"/>
        </w:rPr>
        <w:t xml:space="preserve"> informacj</w:t>
      </w:r>
      <w:r w:rsidR="00295F5D" w:rsidRPr="009B47A0">
        <w:rPr>
          <w:rFonts w:ascii="Arial" w:hAnsi="Arial" w:cs="Arial"/>
          <w:szCs w:val="24"/>
        </w:rPr>
        <w:t>i</w:t>
      </w:r>
      <w:r w:rsidRPr="009B47A0">
        <w:rPr>
          <w:rFonts w:ascii="Arial" w:hAnsi="Arial" w:cs="Arial"/>
          <w:szCs w:val="24"/>
        </w:rPr>
        <w:t xml:space="preserve"> pozwalając</w:t>
      </w:r>
      <w:r w:rsidR="00295F5D" w:rsidRPr="009B47A0">
        <w:rPr>
          <w:rFonts w:ascii="Arial" w:hAnsi="Arial" w:cs="Arial"/>
          <w:szCs w:val="24"/>
        </w:rPr>
        <w:t>ej</w:t>
      </w:r>
      <w:r w:rsidRPr="009B47A0">
        <w:rPr>
          <w:rFonts w:ascii="Arial" w:hAnsi="Arial" w:cs="Arial"/>
          <w:szCs w:val="24"/>
        </w:rPr>
        <w:t xml:space="preserve"> na identyfikację produktu i producenta oraz zawar</w:t>
      </w:r>
      <w:r w:rsidR="00295F5D" w:rsidRPr="009B47A0">
        <w:rPr>
          <w:rFonts w:ascii="Arial" w:hAnsi="Arial" w:cs="Arial"/>
          <w:szCs w:val="24"/>
        </w:rPr>
        <w:t>cie</w:t>
      </w:r>
      <w:r w:rsidRPr="009B47A0">
        <w:rPr>
          <w:rFonts w:ascii="Arial" w:hAnsi="Arial" w:cs="Arial"/>
          <w:szCs w:val="24"/>
        </w:rPr>
        <w:t xml:space="preserve"> jednoznaczn</w:t>
      </w:r>
      <w:r w:rsidR="00295F5D" w:rsidRPr="009B47A0">
        <w:rPr>
          <w:rFonts w:ascii="Arial" w:hAnsi="Arial" w:cs="Arial"/>
          <w:szCs w:val="24"/>
        </w:rPr>
        <w:t>ej</w:t>
      </w:r>
      <w:r w:rsidRPr="009B47A0">
        <w:rPr>
          <w:rFonts w:ascii="Arial" w:hAnsi="Arial" w:cs="Arial"/>
          <w:szCs w:val="24"/>
        </w:rPr>
        <w:t xml:space="preserve"> informacj</w:t>
      </w:r>
      <w:r w:rsidR="00295F5D" w:rsidRPr="009B47A0">
        <w:rPr>
          <w:rFonts w:ascii="Arial" w:hAnsi="Arial" w:cs="Arial"/>
          <w:szCs w:val="24"/>
        </w:rPr>
        <w:t>i</w:t>
      </w:r>
      <w:r w:rsidRPr="009B47A0">
        <w:rPr>
          <w:rFonts w:ascii="Arial" w:hAnsi="Arial" w:cs="Arial"/>
          <w:szCs w:val="24"/>
        </w:rPr>
        <w:t xml:space="preserve"> wskazując</w:t>
      </w:r>
      <w:r w:rsidR="00295F5D" w:rsidRPr="009B47A0">
        <w:rPr>
          <w:rFonts w:ascii="Arial" w:hAnsi="Arial" w:cs="Arial"/>
          <w:szCs w:val="24"/>
        </w:rPr>
        <w:t>ej</w:t>
      </w:r>
      <w:r w:rsidRPr="009B47A0">
        <w:rPr>
          <w:rFonts w:ascii="Arial" w:hAnsi="Arial" w:cs="Arial"/>
          <w:szCs w:val="24"/>
        </w:rPr>
        <w:t xml:space="preserve"> na sprzęt do którego jest dedykowany</w:t>
      </w:r>
    </w:p>
    <w:p w14:paraId="6C5CFE17" w14:textId="5FD32445" w:rsidR="00DE4CED" w:rsidRPr="009B47A0" w:rsidRDefault="00295F5D" w:rsidP="003A06C8">
      <w:pPr>
        <w:pStyle w:val="Akapitzlist"/>
        <w:numPr>
          <w:ilvl w:val="0"/>
          <w:numId w:val="6"/>
        </w:numPr>
        <w:suppressAutoHyphens w:val="0"/>
        <w:spacing w:line="259" w:lineRule="auto"/>
        <w:jc w:val="both"/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</w:rPr>
        <w:t xml:space="preserve">Materiały eksploatacyjne muszą być </w:t>
      </w:r>
      <w:r w:rsidR="00DE4CED" w:rsidRPr="009B47A0">
        <w:rPr>
          <w:rFonts w:ascii="Arial" w:hAnsi="Arial" w:cs="Arial"/>
          <w:szCs w:val="24"/>
        </w:rPr>
        <w:t>zapakowane w wewnętrzne, szczelne i hermetyczne opakowanie zabezpieczające przed wpływami otoczenia</w:t>
      </w:r>
    </w:p>
    <w:p w14:paraId="34CB6024" w14:textId="06B3A051" w:rsidR="000D7FD9" w:rsidRPr="009B47A0" w:rsidRDefault="00390937" w:rsidP="00885B6A">
      <w:pPr>
        <w:suppressAutoHyphens w:val="0"/>
        <w:spacing w:line="259" w:lineRule="auto"/>
        <w:ind w:left="-567"/>
        <w:jc w:val="both"/>
        <w:rPr>
          <w:rFonts w:ascii="Arial" w:hAnsi="Arial" w:cs="Arial"/>
          <w:szCs w:val="24"/>
        </w:rPr>
      </w:pPr>
      <w:r w:rsidRPr="009B47A0">
        <w:rPr>
          <w:rFonts w:ascii="Arial" w:hAnsi="Arial" w:cs="Arial"/>
          <w:bCs/>
          <w:szCs w:val="24"/>
        </w:rPr>
        <w:t>2. Oświadczam, że</w:t>
      </w:r>
      <w:r w:rsidR="00471A0A" w:rsidRPr="009B47A0">
        <w:rPr>
          <w:rFonts w:ascii="Arial" w:hAnsi="Arial" w:cs="Arial"/>
          <w:szCs w:val="24"/>
        </w:rPr>
        <w:t xml:space="preserve"> dostarczane materiały eksploatacyjne objęte są gwarancją producenta przez okres </w:t>
      </w:r>
      <w:r w:rsidR="000211E7" w:rsidRPr="009B47A0">
        <w:rPr>
          <w:rFonts w:ascii="Arial" w:hAnsi="Arial" w:cs="Arial"/>
          <w:szCs w:val="24"/>
        </w:rPr>
        <w:br/>
      </w:r>
      <w:r w:rsidR="00471A0A" w:rsidRPr="009B47A0">
        <w:rPr>
          <w:rFonts w:ascii="Arial" w:hAnsi="Arial" w:cs="Arial"/>
          <w:szCs w:val="24"/>
        </w:rPr>
        <w:t>co najmniej 24 miesięcy od daty dostawy do Zamawiającego. Zaproponowane ceny dostawy będą utrzymane przez cały okres obowiązywania umowy</w:t>
      </w:r>
    </w:p>
    <w:p w14:paraId="4D496D8F" w14:textId="1B3E017A" w:rsidR="00471A0A" w:rsidRPr="009B47A0" w:rsidRDefault="00471A0A" w:rsidP="00885B6A">
      <w:pPr>
        <w:suppressAutoHyphens w:val="0"/>
        <w:spacing w:line="259" w:lineRule="auto"/>
        <w:ind w:left="-567"/>
        <w:jc w:val="both"/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</w:rPr>
        <w:t>3. Oświadczam, że zapoznałem się z treścią zapytania ofertowego, ogłoszenia oraz projektowanych postanowień umowy, dotyczących przedmiotu zamówienia i nie wnoszę do nich zastrzeżeń oraz przyjmuję warunki w nich zawarte.</w:t>
      </w:r>
    </w:p>
    <w:p w14:paraId="203C2FA1" w14:textId="455172D8" w:rsidR="00471A0A" w:rsidRPr="009B47A0" w:rsidRDefault="00471A0A" w:rsidP="00885B6A">
      <w:pPr>
        <w:suppressAutoHyphens w:val="0"/>
        <w:spacing w:line="259" w:lineRule="auto"/>
        <w:ind w:left="-567"/>
        <w:jc w:val="both"/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</w:rPr>
        <w:lastRenderedPageBreak/>
        <w:t>4. Oświadczam, że wycena przedmiotu zamówienia uwzględnia wszystkie uwarunkowania oraz czynniki związane z realizacją zamówienia i obejmuje cały zakres rzeczowy zamówienia - jest kompletna</w:t>
      </w:r>
    </w:p>
    <w:p w14:paraId="2D1877E6" w14:textId="7455331E" w:rsidR="00471A0A" w:rsidRPr="009B47A0" w:rsidRDefault="00471A0A" w:rsidP="00885B6A">
      <w:pPr>
        <w:suppressAutoHyphens w:val="0"/>
        <w:spacing w:line="259" w:lineRule="auto"/>
        <w:ind w:left="-567"/>
        <w:jc w:val="both"/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</w:rPr>
        <w:t>5. Zobowiązuję się, w przypadku wybrania naszej oferty do podpisania umowy o treści zgodnej z załącznikiem do Zapytania ofertowego w miejscu i terminie wskazanym przez Zamawiającego</w:t>
      </w:r>
    </w:p>
    <w:p w14:paraId="463047F9" w14:textId="58210B19" w:rsidR="00471A0A" w:rsidRPr="009B47A0" w:rsidRDefault="00471A0A" w:rsidP="009B47A0">
      <w:pPr>
        <w:suppressAutoHyphens w:val="0"/>
        <w:spacing w:line="259" w:lineRule="auto"/>
        <w:ind w:left="-567"/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</w:rPr>
        <w:t xml:space="preserve">6. Oświadczam, że wypełniłem obowiązki informacyjne przewidziane w art. 13 lub art. 14 RODO1) wobec osób fizycznych, od których dane osobowe bezpośrednio lub pośrednio pozyskałem w celu ubiegania się </w:t>
      </w:r>
      <w:r w:rsidR="000211E7" w:rsidRPr="009B47A0">
        <w:rPr>
          <w:rFonts w:ascii="Arial" w:hAnsi="Arial" w:cs="Arial"/>
          <w:szCs w:val="24"/>
        </w:rPr>
        <w:br/>
      </w:r>
      <w:r w:rsidRPr="009B47A0">
        <w:rPr>
          <w:rFonts w:ascii="Arial" w:hAnsi="Arial" w:cs="Arial"/>
          <w:szCs w:val="24"/>
        </w:rPr>
        <w:t>o udzielenie zamówienia publicznego w niniejszym postępowaniu.*</w:t>
      </w:r>
    </w:p>
    <w:p w14:paraId="690FC7E6" w14:textId="69FD19F8" w:rsidR="00390937" w:rsidRPr="009B47A0" w:rsidRDefault="00471A0A" w:rsidP="00885B6A">
      <w:pPr>
        <w:suppressAutoHyphens w:val="0"/>
        <w:spacing w:line="259" w:lineRule="auto"/>
        <w:ind w:left="-567"/>
        <w:jc w:val="both"/>
        <w:rPr>
          <w:rFonts w:ascii="Arial" w:hAnsi="Arial" w:cs="Arial"/>
          <w:b/>
          <w:szCs w:val="24"/>
        </w:rPr>
      </w:pPr>
      <w:r w:rsidRPr="009B47A0">
        <w:rPr>
          <w:rFonts w:ascii="Arial" w:hAnsi="Arial" w:cs="Arial"/>
          <w:b/>
          <w:szCs w:val="24"/>
        </w:rPr>
        <w:t>7</w:t>
      </w:r>
      <w:r w:rsidR="00390937" w:rsidRPr="009B47A0">
        <w:rPr>
          <w:rFonts w:ascii="Arial" w:hAnsi="Arial" w:cs="Arial"/>
          <w:b/>
          <w:szCs w:val="24"/>
        </w:rPr>
        <w:t xml:space="preserve">. Uważamy się za związanych niniejszą ofertą przez okres </w:t>
      </w:r>
      <w:r w:rsidRPr="009B47A0">
        <w:rPr>
          <w:rFonts w:ascii="Arial" w:hAnsi="Arial" w:cs="Arial"/>
          <w:b/>
          <w:szCs w:val="24"/>
        </w:rPr>
        <w:t xml:space="preserve">30 </w:t>
      </w:r>
      <w:r w:rsidR="00390937" w:rsidRPr="009B47A0">
        <w:rPr>
          <w:rFonts w:ascii="Arial" w:hAnsi="Arial" w:cs="Arial"/>
          <w:b/>
          <w:szCs w:val="24"/>
        </w:rPr>
        <w:t>dni od upływu terminu składania ofert.</w:t>
      </w:r>
    </w:p>
    <w:p w14:paraId="1D74B38D" w14:textId="77777777" w:rsidR="00390937" w:rsidRPr="009B47A0" w:rsidRDefault="00390937" w:rsidP="00390937">
      <w:pPr>
        <w:suppressAutoHyphens w:val="0"/>
        <w:spacing w:after="160" w:line="259" w:lineRule="auto"/>
        <w:jc w:val="right"/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</w:rPr>
        <w:tab/>
      </w:r>
      <w:r w:rsidRPr="009B47A0">
        <w:rPr>
          <w:rFonts w:ascii="Arial" w:hAnsi="Arial" w:cs="Arial"/>
          <w:szCs w:val="24"/>
        </w:rPr>
        <w:tab/>
      </w:r>
      <w:r w:rsidRPr="009B47A0">
        <w:rPr>
          <w:rFonts w:ascii="Arial" w:hAnsi="Arial" w:cs="Arial"/>
          <w:szCs w:val="24"/>
        </w:rPr>
        <w:tab/>
      </w:r>
      <w:r w:rsidRPr="009B47A0">
        <w:rPr>
          <w:rFonts w:ascii="Arial" w:hAnsi="Arial" w:cs="Arial"/>
          <w:szCs w:val="24"/>
        </w:rPr>
        <w:tab/>
      </w:r>
      <w:r w:rsidRPr="009B47A0">
        <w:rPr>
          <w:rFonts w:ascii="Arial" w:hAnsi="Arial" w:cs="Arial"/>
          <w:szCs w:val="24"/>
        </w:rPr>
        <w:tab/>
      </w:r>
      <w:r w:rsidRPr="009B47A0">
        <w:rPr>
          <w:rFonts w:ascii="Arial" w:hAnsi="Arial" w:cs="Arial"/>
          <w:szCs w:val="24"/>
        </w:rPr>
        <w:tab/>
      </w:r>
      <w:r w:rsidRPr="009B47A0">
        <w:rPr>
          <w:rFonts w:ascii="Arial" w:hAnsi="Arial" w:cs="Arial"/>
          <w:szCs w:val="24"/>
        </w:rPr>
        <w:tab/>
      </w:r>
    </w:p>
    <w:p w14:paraId="2118D867" w14:textId="77777777" w:rsidR="00390937" w:rsidRPr="009B47A0" w:rsidRDefault="00390937" w:rsidP="00390937">
      <w:pPr>
        <w:tabs>
          <w:tab w:val="left" w:pos="5245"/>
        </w:tabs>
        <w:suppressAutoHyphens w:val="0"/>
        <w:spacing w:after="160" w:line="259" w:lineRule="auto"/>
        <w:jc w:val="right"/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</w:rPr>
        <w:t>…………………………………………………</w:t>
      </w:r>
    </w:p>
    <w:p w14:paraId="5132B964" w14:textId="3F18EE15" w:rsidR="00390937" w:rsidRPr="009B47A0" w:rsidRDefault="00390937" w:rsidP="004600FB">
      <w:pPr>
        <w:suppressAutoHyphens w:val="0"/>
        <w:spacing w:line="259" w:lineRule="auto"/>
        <w:ind w:left="5812" w:hanging="283"/>
        <w:jc w:val="center"/>
        <w:rPr>
          <w:rFonts w:ascii="Arial" w:hAnsi="Arial" w:cs="Arial"/>
          <w:szCs w:val="24"/>
        </w:rPr>
      </w:pPr>
      <w:r w:rsidRPr="009B47A0">
        <w:rPr>
          <w:rFonts w:ascii="Arial" w:hAnsi="Arial" w:cs="Arial"/>
          <w:szCs w:val="24"/>
        </w:rPr>
        <w:t xml:space="preserve">(podpis </w:t>
      </w:r>
      <w:r w:rsidR="004600FB" w:rsidRPr="009B47A0">
        <w:rPr>
          <w:rFonts w:ascii="Arial" w:hAnsi="Arial" w:cs="Arial"/>
          <w:szCs w:val="24"/>
        </w:rPr>
        <w:t xml:space="preserve">i pieczątka Wykonawcy lub </w:t>
      </w:r>
      <w:r w:rsidRPr="009B47A0">
        <w:rPr>
          <w:rFonts w:ascii="Arial" w:hAnsi="Arial" w:cs="Arial"/>
          <w:szCs w:val="24"/>
        </w:rPr>
        <w:t>upoważnionego przedstawiciela)</w:t>
      </w:r>
    </w:p>
    <w:p w14:paraId="21FF003B" w14:textId="77777777" w:rsidR="00390937" w:rsidRPr="009B47A0" w:rsidRDefault="00390937" w:rsidP="00390937">
      <w:pPr>
        <w:suppressAutoHyphens w:val="0"/>
        <w:spacing w:after="160" w:line="259" w:lineRule="auto"/>
        <w:jc w:val="right"/>
        <w:rPr>
          <w:rFonts w:ascii="Arial" w:hAnsi="Arial" w:cs="Arial"/>
          <w:szCs w:val="24"/>
        </w:rPr>
      </w:pPr>
    </w:p>
    <w:p w14:paraId="23176E6C" w14:textId="4F3B88CB" w:rsidR="00DE4C19" w:rsidRPr="009B47A0" w:rsidRDefault="00471A0A">
      <w:pPr>
        <w:rPr>
          <w:rFonts w:ascii="Arial" w:hAnsi="Arial" w:cs="Arial"/>
          <w:szCs w:val="24"/>
        </w:rPr>
      </w:pPr>
      <w:r w:rsidRPr="009B47A0">
        <w:rPr>
          <w:rStyle w:val="Odwoanieprzypisukocowego"/>
          <w:rFonts w:ascii="Arial" w:hAnsi="Arial" w:cs="Arial"/>
          <w:szCs w:val="24"/>
        </w:rPr>
        <w:endnoteReference w:id="1"/>
      </w:r>
    </w:p>
    <w:sectPr w:rsidR="00DE4C19" w:rsidRPr="009B47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7CFE" w14:textId="77777777" w:rsidR="00A02F0B" w:rsidRDefault="00A02F0B" w:rsidP="00E56E1E">
      <w:r>
        <w:separator/>
      </w:r>
    </w:p>
  </w:endnote>
  <w:endnote w:type="continuationSeparator" w:id="0">
    <w:p w14:paraId="28246D32" w14:textId="77777777" w:rsidR="00A02F0B" w:rsidRDefault="00A02F0B" w:rsidP="00E56E1E">
      <w:r>
        <w:continuationSeparator/>
      </w:r>
    </w:p>
  </w:endnote>
  <w:endnote w:id="1">
    <w:p w14:paraId="6451285C" w14:textId="77777777" w:rsidR="00471A0A" w:rsidRDefault="00471A0A" w:rsidP="00471A0A">
      <w:pPr>
        <w:pStyle w:val="Tekstprzypisukocowego"/>
      </w:pPr>
      <w:r>
        <w:rPr>
          <w:rStyle w:val="Odwoanieprzypisukocowego"/>
        </w:rPr>
        <w:endnoteRef/>
      </w:r>
      <w: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9FBBD78" w14:textId="18862DA9" w:rsidR="00471A0A" w:rsidRDefault="00471A0A" w:rsidP="00471A0A">
      <w:pPr>
        <w:pStyle w:val="Tekstprzypisukocowego"/>
      </w:pPr>
      <w: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0627" w14:textId="2509ED3C" w:rsidR="00E56E1E" w:rsidRPr="00E56E1E" w:rsidRDefault="00E56E1E" w:rsidP="00E56E1E">
    <w:pPr>
      <w:pBdr>
        <w:top w:val="single" w:sz="4" w:space="1" w:color="auto"/>
      </w:pBdr>
      <w:tabs>
        <w:tab w:val="center" w:pos="4536"/>
        <w:tab w:val="right" w:pos="9072"/>
      </w:tabs>
      <w:suppressAutoHyphens w:val="0"/>
      <w:jc w:val="center"/>
      <w:rPr>
        <w:rFonts w:ascii="Arial" w:hAnsi="Arial" w:cs="Arial"/>
        <w:sz w:val="18"/>
        <w:szCs w:val="18"/>
        <w:lang w:eastAsia="pl-PL"/>
      </w:rPr>
    </w:pPr>
  </w:p>
  <w:p w14:paraId="3A6DC8C8" w14:textId="77777777" w:rsidR="00E56E1E" w:rsidRPr="00E56E1E" w:rsidRDefault="00E56E1E" w:rsidP="00E56E1E">
    <w:pPr>
      <w:pBdr>
        <w:top w:val="single" w:sz="4" w:space="1" w:color="auto"/>
      </w:pBdr>
      <w:tabs>
        <w:tab w:val="center" w:pos="4536"/>
        <w:tab w:val="right" w:pos="9072"/>
      </w:tabs>
      <w:suppressAutoHyphens w:val="0"/>
      <w:jc w:val="center"/>
      <w:rPr>
        <w:rFonts w:ascii="Arial" w:hAnsi="Arial" w:cs="Arial"/>
        <w:sz w:val="18"/>
        <w:szCs w:val="18"/>
        <w:lang w:eastAsia="pl-PL"/>
      </w:rPr>
    </w:pPr>
  </w:p>
  <w:p w14:paraId="20BC667E" w14:textId="3420F360" w:rsidR="00E56E1E" w:rsidRPr="00E56E1E" w:rsidRDefault="00E56E1E" w:rsidP="00E56E1E">
    <w:pPr>
      <w:pBdr>
        <w:top w:val="single" w:sz="4" w:space="1" w:color="auto"/>
      </w:pBdr>
      <w:tabs>
        <w:tab w:val="center" w:pos="4536"/>
        <w:tab w:val="right" w:pos="9072"/>
      </w:tabs>
      <w:suppressAutoHyphens w:val="0"/>
      <w:jc w:val="center"/>
      <w:rPr>
        <w:rFonts w:ascii="Arial" w:hAnsi="Arial" w:cs="Arial"/>
        <w:sz w:val="18"/>
        <w:szCs w:val="18"/>
        <w:lang w:eastAsia="pl-PL"/>
      </w:rPr>
    </w:pPr>
  </w:p>
  <w:p w14:paraId="76B4AE56" w14:textId="77777777" w:rsidR="00E56E1E" w:rsidRPr="00E56E1E" w:rsidRDefault="00E56E1E" w:rsidP="00E56E1E">
    <w:pPr>
      <w:pBdr>
        <w:top w:val="single" w:sz="4" w:space="1" w:color="auto"/>
      </w:pBdr>
      <w:tabs>
        <w:tab w:val="center" w:pos="4536"/>
        <w:tab w:val="right" w:pos="9072"/>
      </w:tabs>
      <w:suppressAutoHyphens w:val="0"/>
      <w:jc w:val="center"/>
      <w:rPr>
        <w:rFonts w:ascii="Arial" w:hAnsi="Arial" w:cs="Arial"/>
        <w:sz w:val="18"/>
        <w:szCs w:val="18"/>
        <w:lang w:eastAsia="pl-PL"/>
      </w:rPr>
    </w:pPr>
  </w:p>
  <w:p w14:paraId="30589AA8" w14:textId="77777777" w:rsidR="00E56E1E" w:rsidRDefault="00E56E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9170E" w14:textId="77777777" w:rsidR="00A02F0B" w:rsidRDefault="00A02F0B" w:rsidP="00E56E1E">
      <w:r>
        <w:separator/>
      </w:r>
    </w:p>
  </w:footnote>
  <w:footnote w:type="continuationSeparator" w:id="0">
    <w:p w14:paraId="618BC2AC" w14:textId="77777777" w:rsidR="00A02F0B" w:rsidRDefault="00A02F0B" w:rsidP="00E56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58579" w14:textId="77777777" w:rsidR="00E56E1E" w:rsidRPr="00E56E1E" w:rsidRDefault="00E56E1E" w:rsidP="00E56E1E">
    <w:pPr>
      <w:suppressAutoHyphens w:val="0"/>
      <w:jc w:val="center"/>
      <w:rPr>
        <w:rFonts w:ascii="Calibri" w:hAnsi="Calibri" w:cs="Calibri"/>
        <w:b/>
        <w:szCs w:val="24"/>
        <w:lang w:eastAsia="pl-PL"/>
      </w:rPr>
    </w:pPr>
    <w:r w:rsidRPr="00E56E1E">
      <w:rPr>
        <w:rFonts w:ascii="Calibri" w:hAnsi="Calibri" w:cs="Calibri"/>
        <w:b/>
        <w:szCs w:val="24"/>
        <w:lang w:eastAsia="pl-PL"/>
      </w:rPr>
      <w:t>WOJEWÓDZKI URZĄD PRACY W OPOLU</w:t>
    </w:r>
  </w:p>
  <w:p w14:paraId="670E6179" w14:textId="5A353858" w:rsidR="00E56E1E" w:rsidRPr="00E56E1E" w:rsidRDefault="00E56E1E" w:rsidP="00E56E1E">
    <w:pPr>
      <w:suppressAutoHyphens w:val="0"/>
      <w:jc w:val="center"/>
      <w:rPr>
        <w:rFonts w:ascii="Calibri" w:hAnsi="Calibri" w:cs="Calibri"/>
        <w:b/>
        <w:szCs w:val="24"/>
        <w:lang w:eastAsia="pl-PL"/>
      </w:rPr>
    </w:pPr>
  </w:p>
  <w:p w14:paraId="2DBE5C2A" w14:textId="77777777" w:rsidR="00E56E1E" w:rsidRPr="00E56E1E" w:rsidRDefault="00E56E1E" w:rsidP="00E56E1E">
    <w:pPr>
      <w:tabs>
        <w:tab w:val="center" w:pos="4536"/>
        <w:tab w:val="right" w:pos="9072"/>
      </w:tabs>
      <w:suppressAutoHyphens w:val="0"/>
      <w:jc w:val="center"/>
      <w:rPr>
        <w:szCs w:val="24"/>
        <w:lang w:eastAsia="pl-PL"/>
      </w:rPr>
    </w:pPr>
  </w:p>
  <w:p w14:paraId="64322DA2" w14:textId="46BF7631" w:rsidR="00E56E1E" w:rsidRPr="00E56E1E" w:rsidRDefault="00E56E1E" w:rsidP="00E56E1E">
    <w:pPr>
      <w:tabs>
        <w:tab w:val="center" w:pos="4536"/>
        <w:tab w:val="right" w:pos="9072"/>
      </w:tabs>
      <w:suppressAutoHyphens w:val="0"/>
      <w:jc w:val="center"/>
      <w:rPr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BA8"/>
    <w:multiLevelType w:val="hybridMultilevel"/>
    <w:tmpl w:val="AF0C0B14"/>
    <w:lvl w:ilvl="0" w:tplc="CC4C1C0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12FC8"/>
    <w:multiLevelType w:val="hybridMultilevel"/>
    <w:tmpl w:val="0464E0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A686E"/>
    <w:multiLevelType w:val="hybridMultilevel"/>
    <w:tmpl w:val="1610ACFA"/>
    <w:lvl w:ilvl="0" w:tplc="B0505F0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54C139ED"/>
    <w:multiLevelType w:val="hybridMultilevel"/>
    <w:tmpl w:val="DDBC0038"/>
    <w:lvl w:ilvl="0" w:tplc="C5863CAA">
      <w:start w:val="1"/>
      <w:numFmt w:val="lowerLetter"/>
      <w:lvlText w:val="%1)"/>
      <w:lvlJc w:val="left"/>
      <w:pPr>
        <w:ind w:left="-207" w:hanging="36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579A67DC"/>
    <w:multiLevelType w:val="hybridMultilevel"/>
    <w:tmpl w:val="18E0A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F1F32"/>
    <w:multiLevelType w:val="hybridMultilevel"/>
    <w:tmpl w:val="0464E062"/>
    <w:lvl w:ilvl="0" w:tplc="C85E4E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261760">
    <w:abstractNumId w:val="4"/>
  </w:num>
  <w:num w:numId="2" w16cid:durableId="283466996">
    <w:abstractNumId w:val="5"/>
  </w:num>
  <w:num w:numId="3" w16cid:durableId="542979583">
    <w:abstractNumId w:val="1"/>
  </w:num>
  <w:num w:numId="4" w16cid:durableId="1396388809">
    <w:abstractNumId w:val="0"/>
  </w:num>
  <w:num w:numId="5" w16cid:durableId="1031758022">
    <w:abstractNumId w:val="2"/>
  </w:num>
  <w:num w:numId="6" w16cid:durableId="1342047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937"/>
    <w:rsid w:val="000211E7"/>
    <w:rsid w:val="00045CD9"/>
    <w:rsid w:val="00064D02"/>
    <w:rsid w:val="00070F48"/>
    <w:rsid w:val="0007648F"/>
    <w:rsid w:val="00083DC6"/>
    <w:rsid w:val="000B408A"/>
    <w:rsid w:val="000B46D4"/>
    <w:rsid w:val="000D7FD9"/>
    <w:rsid w:val="001979EA"/>
    <w:rsid w:val="00263561"/>
    <w:rsid w:val="002768C1"/>
    <w:rsid w:val="00295F5D"/>
    <w:rsid w:val="002C1169"/>
    <w:rsid w:val="002D0021"/>
    <w:rsid w:val="002D37B0"/>
    <w:rsid w:val="00331F79"/>
    <w:rsid w:val="00390937"/>
    <w:rsid w:val="003A06C8"/>
    <w:rsid w:val="00404E28"/>
    <w:rsid w:val="00453AC1"/>
    <w:rsid w:val="00453E4C"/>
    <w:rsid w:val="004600FB"/>
    <w:rsid w:val="00471A0A"/>
    <w:rsid w:val="004A0586"/>
    <w:rsid w:val="004D5DDD"/>
    <w:rsid w:val="005806E0"/>
    <w:rsid w:val="005A2808"/>
    <w:rsid w:val="005D3C4C"/>
    <w:rsid w:val="005D7D99"/>
    <w:rsid w:val="005E423F"/>
    <w:rsid w:val="005F4073"/>
    <w:rsid w:val="00613B95"/>
    <w:rsid w:val="0062105F"/>
    <w:rsid w:val="00625BAF"/>
    <w:rsid w:val="006A6EA4"/>
    <w:rsid w:val="006B7A60"/>
    <w:rsid w:val="007C5AB0"/>
    <w:rsid w:val="007C7FC6"/>
    <w:rsid w:val="007F157A"/>
    <w:rsid w:val="007F29C6"/>
    <w:rsid w:val="008045ED"/>
    <w:rsid w:val="00863A58"/>
    <w:rsid w:val="00870444"/>
    <w:rsid w:val="00885B6A"/>
    <w:rsid w:val="00895836"/>
    <w:rsid w:val="008A002A"/>
    <w:rsid w:val="008C2F35"/>
    <w:rsid w:val="00934586"/>
    <w:rsid w:val="00977839"/>
    <w:rsid w:val="009900B7"/>
    <w:rsid w:val="009A358B"/>
    <w:rsid w:val="009B47A0"/>
    <w:rsid w:val="00A02F0B"/>
    <w:rsid w:val="00A43A6B"/>
    <w:rsid w:val="00AE597A"/>
    <w:rsid w:val="00B04496"/>
    <w:rsid w:val="00B05EEC"/>
    <w:rsid w:val="00B10527"/>
    <w:rsid w:val="00B13DBF"/>
    <w:rsid w:val="00B64F0A"/>
    <w:rsid w:val="00B80AC5"/>
    <w:rsid w:val="00B81527"/>
    <w:rsid w:val="00BB09A5"/>
    <w:rsid w:val="00BD265D"/>
    <w:rsid w:val="00BE3981"/>
    <w:rsid w:val="00BF5BDA"/>
    <w:rsid w:val="00C64DBC"/>
    <w:rsid w:val="00CD05E1"/>
    <w:rsid w:val="00CD3D4D"/>
    <w:rsid w:val="00CE7899"/>
    <w:rsid w:val="00D326AC"/>
    <w:rsid w:val="00D63853"/>
    <w:rsid w:val="00DA27C3"/>
    <w:rsid w:val="00DB4395"/>
    <w:rsid w:val="00DD51B9"/>
    <w:rsid w:val="00DE4C19"/>
    <w:rsid w:val="00DE4CED"/>
    <w:rsid w:val="00DF3158"/>
    <w:rsid w:val="00E01567"/>
    <w:rsid w:val="00E40335"/>
    <w:rsid w:val="00E55C4F"/>
    <w:rsid w:val="00E56E1E"/>
    <w:rsid w:val="00EC7335"/>
    <w:rsid w:val="00EE008C"/>
    <w:rsid w:val="00EE19A0"/>
    <w:rsid w:val="00EE4E11"/>
    <w:rsid w:val="00EF66B9"/>
    <w:rsid w:val="00F23489"/>
    <w:rsid w:val="00F502B5"/>
    <w:rsid w:val="00F825CD"/>
    <w:rsid w:val="00FB35A5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3CE31"/>
  <w15:chartTrackingRefBased/>
  <w15:docId w15:val="{B859D6E6-594F-46CA-94B7-B497B8C5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93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90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90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0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90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90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909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909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909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909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90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90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90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909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909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909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909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909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909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909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90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90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90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90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90937"/>
    <w:rPr>
      <w:i/>
      <w:iCs/>
      <w:color w:val="404040" w:themeColor="text1" w:themeTint="BF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3909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909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90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909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90937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390937"/>
  </w:style>
  <w:style w:type="paragraph" w:styleId="Nagwek">
    <w:name w:val="header"/>
    <w:basedOn w:val="Normalny"/>
    <w:link w:val="NagwekZnak"/>
    <w:uiPriority w:val="99"/>
    <w:unhideWhenUsed/>
    <w:rsid w:val="00E56E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6E1E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6E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6E1E"/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Tekstpodstawowy21">
    <w:name w:val="Tekst podstawowy 21"/>
    <w:basedOn w:val="Normalny"/>
    <w:uiPriority w:val="99"/>
    <w:rsid w:val="005806E0"/>
    <w:pPr>
      <w:jc w:val="both"/>
    </w:pPr>
    <w:rPr>
      <w:sz w:val="28"/>
    </w:rPr>
  </w:style>
  <w:style w:type="paragraph" w:customStyle="1" w:styleId="Default">
    <w:name w:val="Default"/>
    <w:rsid w:val="00064D0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5B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F5BD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F5BD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B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BDA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5D3C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1A0A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1A0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1A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7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F4CC5-22C5-4ADB-BB6A-30DAEDFB0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491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Święcicki</dc:creator>
  <cp:keywords/>
  <dc:description/>
  <cp:lastModifiedBy>Ewelina Wacławska</cp:lastModifiedBy>
  <cp:revision>35</cp:revision>
  <dcterms:created xsi:type="dcterms:W3CDTF">2024-04-02T11:04:00Z</dcterms:created>
  <dcterms:modified xsi:type="dcterms:W3CDTF">2025-12-05T09:04:00Z</dcterms:modified>
</cp:coreProperties>
</file>